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456"/>
      </w:tblGrid>
      <w:tr w:rsidR="00F14832" w:rsidRPr="00F14832" w:rsidTr="00F14832">
        <w:trPr>
          <w:tblCellSpacing w:w="12" w:type="dxa"/>
        </w:trPr>
        <w:tc>
          <w:tcPr>
            <w:tcW w:w="0" w:type="auto"/>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b/>
                <w:bCs/>
                <w:i/>
                <w:iCs/>
                <w:sz w:val="27"/>
                <w:szCs w:val="27"/>
              </w:rPr>
              <w:t>GDB staff has carefully researched the toys in the list below; these are the only toys that may be accessed by a program puppy.  Be sure to stay with the brand names listed below as not all toys are of good quality material.</w:t>
            </w:r>
            <w:r w:rsidRPr="00F14832">
              <w:rPr>
                <w:rFonts w:ascii="Courier New" w:eastAsia="Times New Roman" w:hAnsi="Courier New" w:cs="Courier New"/>
                <w:sz w:val="20"/>
                <w:szCs w:val="20"/>
              </w:rPr>
              <w:br/>
            </w:r>
            <w:r w:rsidRPr="00F14832">
              <w:rPr>
                <w:rFonts w:ascii="Times New Roman" w:eastAsia="Times New Roman" w:hAnsi="Times New Roman" w:cs="Times New Roman"/>
                <w:sz w:val="20"/>
                <w:szCs w:val="20"/>
              </w:rPr>
              <w:t>Updated August 2010</w:t>
            </w:r>
          </w:p>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0" w:type="auto"/>
            <w:shd w:val="clear" w:color="auto" w:fill="FF6666"/>
            <w:hideMark/>
          </w:tcPr>
          <w:p w:rsidR="00F14832" w:rsidRPr="00F14832" w:rsidRDefault="00F14832" w:rsidP="00F14832">
            <w:pPr>
              <w:spacing w:after="0" w:line="240" w:lineRule="auto"/>
              <w:rPr>
                <w:rFonts w:ascii="Times New Roman" w:eastAsia="Times New Roman" w:hAnsi="Times New Roman" w:cs="Times New Roman"/>
                <w:sz w:val="24"/>
                <w:szCs w:val="24"/>
              </w:rPr>
            </w:pPr>
            <w:r w:rsidRPr="00F14832">
              <w:rPr>
                <w:rFonts w:ascii="Times New Roman" w:eastAsia="Times New Roman" w:hAnsi="Times New Roman" w:cs="Times New Roman"/>
                <w:sz w:val="27"/>
                <w:szCs w:val="27"/>
              </w:rPr>
              <w:t xml:space="preserve">GDB TOY POLICY - Take it seriously!  </w:t>
            </w:r>
            <w:r w:rsidRPr="00F14832">
              <w:rPr>
                <w:rFonts w:ascii="Times New Roman" w:eastAsia="Times New Roman" w:hAnsi="Times New Roman" w:cs="Times New Roman"/>
                <w:sz w:val="24"/>
                <w:szCs w:val="24"/>
              </w:rPr>
              <w:t xml:space="preserve">The story at </w:t>
            </w:r>
            <w:hyperlink r:id="rId5" w:history="1">
              <w:r w:rsidRPr="00F14832">
                <w:rPr>
                  <w:rFonts w:ascii="Times New Roman" w:eastAsia="Times New Roman" w:hAnsi="Times New Roman" w:cs="Times New Roman"/>
                  <w:color w:val="0000FF"/>
                  <w:sz w:val="24"/>
                  <w:szCs w:val="24"/>
                  <w:u w:val="single"/>
                </w:rPr>
                <w:t>this link</w:t>
              </w:r>
            </w:hyperlink>
            <w:r w:rsidRPr="00F14832">
              <w:rPr>
                <w:rFonts w:ascii="Times New Roman" w:eastAsia="Times New Roman" w:hAnsi="Times New Roman" w:cs="Times New Roman"/>
                <w:sz w:val="24"/>
                <w:szCs w:val="24"/>
              </w:rPr>
              <w:t xml:space="preserve"> about a dog whose tongue was amputated due to a defective toy demonstrates graphically the </w:t>
            </w:r>
            <w:proofErr w:type="gramStart"/>
            <w:r w:rsidRPr="00F14832">
              <w:rPr>
                <w:rFonts w:ascii="Times New Roman" w:eastAsia="Times New Roman" w:hAnsi="Times New Roman" w:cs="Times New Roman"/>
                <w:sz w:val="24"/>
                <w:szCs w:val="24"/>
              </w:rPr>
              <w:t>reasons GDB has</w:t>
            </w:r>
            <w:proofErr w:type="gramEnd"/>
            <w:r w:rsidRPr="00F14832">
              <w:rPr>
                <w:rFonts w:ascii="Times New Roman" w:eastAsia="Times New Roman" w:hAnsi="Times New Roman" w:cs="Times New Roman"/>
                <w:sz w:val="24"/>
                <w:szCs w:val="24"/>
              </w:rPr>
              <w:t xml:space="preserve"> put a toy policy in place--and why we should all carefull</w:t>
            </w:r>
            <w:bookmarkStart w:id="0" w:name="_GoBack"/>
            <w:bookmarkEnd w:id="0"/>
            <w:r w:rsidRPr="00F14832">
              <w:rPr>
                <w:rFonts w:ascii="Times New Roman" w:eastAsia="Times New Roman" w:hAnsi="Times New Roman" w:cs="Times New Roman"/>
                <w:sz w:val="24"/>
                <w:szCs w:val="24"/>
              </w:rPr>
              <w:t xml:space="preserve">y follow it, including the ages and supervision levels recommended! Remember, just because a toy LOOKS like a </w:t>
            </w:r>
            <w:proofErr w:type="spellStart"/>
            <w:r w:rsidRPr="00F14832">
              <w:rPr>
                <w:rFonts w:ascii="Times New Roman" w:eastAsia="Times New Roman" w:hAnsi="Times New Roman" w:cs="Times New Roman"/>
                <w:sz w:val="24"/>
                <w:szCs w:val="24"/>
              </w:rPr>
              <w:t>kong</w:t>
            </w:r>
            <w:proofErr w:type="spellEnd"/>
            <w:r w:rsidRPr="00F14832">
              <w:rPr>
                <w:rFonts w:ascii="Times New Roman" w:eastAsia="Times New Roman" w:hAnsi="Times New Roman" w:cs="Times New Roman"/>
                <w:sz w:val="24"/>
                <w:szCs w:val="24"/>
              </w:rPr>
              <w:t xml:space="preserve"> or other approved toy, that doesn't make it safe for our puppies. Make sure you get the </w:t>
            </w:r>
            <w:r w:rsidRPr="00F14832">
              <w:rPr>
                <w:rFonts w:ascii="Times New Roman" w:eastAsia="Times New Roman" w:hAnsi="Times New Roman" w:cs="Times New Roman"/>
                <w:i/>
                <w:iCs/>
                <w:sz w:val="24"/>
                <w:szCs w:val="24"/>
              </w:rPr>
              <w:t>exact</w:t>
            </w:r>
            <w:r w:rsidRPr="00F14832">
              <w:rPr>
                <w:rFonts w:ascii="Times New Roman" w:eastAsia="Times New Roman" w:hAnsi="Times New Roman" w:cs="Times New Roman"/>
                <w:sz w:val="24"/>
                <w:szCs w:val="24"/>
              </w:rPr>
              <w:t xml:space="preserve"> products on the approved list, and supervise your dog closely at all times! Take toys away and replace them when they become dangerous--that is, when pieces break off a Kong or </w:t>
            </w:r>
            <w:proofErr w:type="spellStart"/>
            <w:r w:rsidRPr="00F14832">
              <w:rPr>
                <w:rFonts w:ascii="Times New Roman" w:eastAsia="Times New Roman" w:hAnsi="Times New Roman" w:cs="Times New Roman"/>
                <w:sz w:val="24"/>
                <w:szCs w:val="24"/>
              </w:rPr>
              <w:t>Nyla</w:t>
            </w:r>
            <w:proofErr w:type="spellEnd"/>
            <w:r w:rsidRPr="00F14832">
              <w:rPr>
                <w:rFonts w:ascii="Times New Roman" w:eastAsia="Times New Roman" w:hAnsi="Times New Roman" w:cs="Times New Roman"/>
                <w:sz w:val="24"/>
                <w:szCs w:val="24"/>
              </w:rPr>
              <w:t xml:space="preserve">, when a sterile bone begins to splinter or is shorter than the jawbone of the dog and could get stuck in its mouth. Rope tugs should not be left where the dogs can chew them up--discard them when/if they start to unravel from too much play. HPWT's store sells only approved toys--often at or below retail prices--so we recommend you get your toys from us. For other environmental hazards, check out </w:t>
            </w:r>
            <w:hyperlink r:id="rId6" w:history="1">
              <w:r w:rsidRPr="00F14832">
                <w:rPr>
                  <w:rFonts w:ascii="Times New Roman" w:eastAsia="Times New Roman" w:hAnsi="Times New Roman" w:cs="Times New Roman"/>
                  <w:color w:val="0000FF"/>
                  <w:sz w:val="24"/>
                  <w:szCs w:val="24"/>
                  <w:u w:val="single"/>
                </w:rPr>
                <w:t>Malady of the Month.</w:t>
              </w:r>
            </w:hyperlink>
          </w:p>
        </w:tc>
      </w:tr>
      <w:tr w:rsidR="00F14832" w:rsidRPr="00F14832" w:rsidTr="00F14832">
        <w:trPr>
          <w:tblCellSpacing w:w="12" w:type="dxa"/>
        </w:trPr>
        <w:tc>
          <w:tcPr>
            <w:tcW w:w="0" w:type="auto"/>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b/>
                <w:bCs/>
                <w:sz w:val="24"/>
                <w:szCs w:val="24"/>
              </w:rPr>
              <w:t xml:space="preserve">The Have Paws Will Travel club store will be </w:t>
            </w:r>
            <w:proofErr w:type="gramStart"/>
            <w:r w:rsidRPr="00F14832">
              <w:rPr>
                <w:rFonts w:ascii="Times New Roman" w:eastAsia="Times New Roman" w:hAnsi="Times New Roman" w:cs="Times New Roman"/>
                <w:b/>
                <w:bCs/>
                <w:sz w:val="24"/>
                <w:szCs w:val="24"/>
              </w:rPr>
              <w:t>open</w:t>
            </w:r>
            <w:proofErr w:type="gramEnd"/>
            <w:r w:rsidRPr="00F14832">
              <w:rPr>
                <w:rFonts w:ascii="Times New Roman" w:eastAsia="Times New Roman" w:hAnsi="Times New Roman" w:cs="Times New Roman"/>
                <w:b/>
                <w:bCs/>
                <w:sz w:val="24"/>
                <w:szCs w:val="24"/>
              </w:rPr>
              <w:t xml:space="preserve"> at announced times, usually at puppy trucks &amp; workshops. The toys we sell are all GDB approved and usually priced under retail cost, so make plans to fill all your dog toy needs through HPWT. If you need a toy between times, contact Frank &amp; Cheryl to make arrangements.</w:t>
            </w:r>
          </w:p>
        </w:tc>
      </w:tr>
    </w:tbl>
    <w:p w:rsidR="00F14832" w:rsidRPr="00F14832" w:rsidRDefault="00F14832" w:rsidP="00F14832">
      <w:pPr>
        <w:spacing w:after="0" w:line="240" w:lineRule="auto"/>
        <w:rPr>
          <w:rFonts w:ascii="Times New Roman" w:eastAsia="Times New Roman" w:hAnsi="Times New Roman" w:cs="Times New Roman"/>
          <w:vanish/>
          <w:sz w:val="24"/>
          <w:szCs w:val="24"/>
        </w:rPr>
      </w:pPr>
    </w:p>
    <w:tbl>
      <w:tblPr>
        <w:tblW w:w="5000" w:type="pct"/>
        <w:tblCellSpacing w:w="12" w:type="dxa"/>
        <w:tblBorders>
          <w:top w:val="outset" w:sz="12" w:space="0" w:color="auto"/>
          <w:left w:val="outset" w:sz="12" w:space="0" w:color="auto"/>
          <w:bottom w:val="outset" w:sz="12" w:space="0" w:color="auto"/>
          <w:right w:val="outset" w:sz="12" w:space="0" w:color="auto"/>
        </w:tblBorders>
        <w:tblLayout w:type="fixed"/>
        <w:tblCellMar>
          <w:top w:w="24" w:type="dxa"/>
          <w:left w:w="24" w:type="dxa"/>
          <w:bottom w:w="24" w:type="dxa"/>
          <w:right w:w="24" w:type="dxa"/>
        </w:tblCellMar>
        <w:tblLook w:val="04A0" w:firstRow="1" w:lastRow="0" w:firstColumn="1" w:lastColumn="0" w:noHBand="0" w:noVBand="1"/>
      </w:tblPr>
      <w:tblGrid>
        <w:gridCol w:w="3303"/>
        <w:gridCol w:w="90"/>
        <w:gridCol w:w="450"/>
        <w:gridCol w:w="5643"/>
      </w:tblGrid>
      <w:tr w:rsidR="00F14832" w:rsidRPr="00F14832" w:rsidTr="00F14832">
        <w:trPr>
          <w:tblCellSpacing w:w="12" w:type="dxa"/>
        </w:trPr>
        <w:tc>
          <w:tcPr>
            <w:tcW w:w="9438" w:type="dxa"/>
            <w:gridSpan w:val="4"/>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b/>
                <w:bCs/>
                <w:sz w:val="36"/>
                <w:szCs w:val="36"/>
              </w:rPr>
              <w:t>Approved Toys</w:t>
            </w:r>
          </w:p>
        </w:tc>
      </w:tr>
      <w:tr w:rsidR="00F14832" w:rsidRPr="00F14832" w:rsidTr="00F14832">
        <w:trPr>
          <w:tblCellSpacing w:w="12" w:type="dxa"/>
        </w:trPr>
        <w:tc>
          <w:tcPr>
            <w:tcW w:w="9438" w:type="dxa"/>
            <w:gridSpan w:val="4"/>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b/>
                <w:bCs/>
                <w:sz w:val="27"/>
                <w:szCs w:val="27"/>
              </w:rPr>
              <w:t>General use toys</w:t>
            </w:r>
            <w:r w:rsidRPr="00F14832">
              <w:rPr>
                <w:rFonts w:ascii="Times New Roman" w:eastAsia="Times New Roman" w:hAnsi="Times New Roman" w:cs="Times New Roman"/>
                <w:sz w:val="15"/>
                <w:szCs w:val="15"/>
              </w:rPr>
              <w:t xml:space="preserve"> </w:t>
            </w:r>
            <w:r w:rsidRPr="00F14832">
              <w:rPr>
                <w:rFonts w:ascii="Times New Roman" w:eastAsia="Times New Roman" w:hAnsi="Times New Roman" w:cs="Times New Roman"/>
                <w:sz w:val="20"/>
                <w:szCs w:val="20"/>
              </w:rPr>
              <w:br/>
            </w:r>
            <w:r w:rsidRPr="00F14832">
              <w:rPr>
                <w:rFonts w:ascii="Times New Roman" w:eastAsia="Times New Roman" w:hAnsi="Times New Roman" w:cs="Times New Roman"/>
                <w:sz w:val="24"/>
                <w:szCs w:val="24"/>
              </w:rPr>
              <w:t>These toys can be left readily available for a pup to play with at will.</w:t>
            </w:r>
          </w:p>
        </w:tc>
      </w:tr>
      <w:tr w:rsidR="00F14832" w:rsidRPr="00F14832" w:rsidTr="00F14832">
        <w:trPr>
          <w:tblCellSpacing w:w="12" w:type="dxa"/>
        </w:trPr>
        <w:tc>
          <w:tcPr>
            <w:tcW w:w="380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c>
          <w:tcPr>
            <w:tcW w:w="560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80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drawing>
                <wp:inline distT="0" distB="0" distL="0" distR="0" wp14:anchorId="28BC9C6E" wp14:editId="66C9EB9F">
                  <wp:extent cx="1371600" cy="1249680"/>
                  <wp:effectExtent l="0" t="0" r="0" b="7620"/>
                  <wp:docPr id="4" name="Picture 4" descr="Ko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249680"/>
                          </a:xfrm>
                          <a:prstGeom prst="rect">
                            <a:avLst/>
                          </a:prstGeom>
                          <a:noFill/>
                          <a:ln>
                            <a:noFill/>
                          </a:ln>
                        </pic:spPr>
                      </pic:pic>
                    </a:graphicData>
                  </a:graphic>
                </wp:inline>
              </w:drawing>
            </w:r>
            <w:r w:rsidRPr="00F14832">
              <w:rPr>
                <w:rFonts w:ascii="Times New Roman" w:eastAsia="Times New Roman" w:hAnsi="Times New Roman" w:cs="Times New Roman"/>
                <w:sz w:val="24"/>
                <w:szCs w:val="24"/>
              </w:rPr>
              <w:t xml:space="preserve">  </w:t>
            </w:r>
          </w:p>
        </w:tc>
        <w:tc>
          <w:tcPr>
            <w:tcW w:w="560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sz w:val="24"/>
                <w:szCs w:val="24"/>
              </w:rPr>
              <w:t xml:space="preserve">Kong brand: black original and Ultra Kong 6",  black </w:t>
            </w:r>
            <w:proofErr w:type="spellStart"/>
            <w:r w:rsidRPr="00F14832">
              <w:rPr>
                <w:rFonts w:ascii="Times New Roman" w:eastAsia="Times New Roman" w:hAnsi="Times New Roman" w:cs="Times New Roman"/>
                <w:sz w:val="24"/>
                <w:szCs w:val="24"/>
              </w:rPr>
              <w:t>Kongs</w:t>
            </w:r>
            <w:proofErr w:type="spellEnd"/>
            <w:r w:rsidRPr="00F14832">
              <w:rPr>
                <w:rFonts w:ascii="Times New Roman" w:eastAsia="Times New Roman" w:hAnsi="Times New Roman" w:cs="Times New Roman"/>
                <w:sz w:val="24"/>
                <w:szCs w:val="24"/>
              </w:rPr>
              <w:t xml:space="preserve"> are stronger than red ones</w:t>
            </w:r>
          </w:p>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80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c>
          <w:tcPr>
            <w:tcW w:w="560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80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drawing>
                <wp:inline distT="0" distB="0" distL="0" distR="0" wp14:anchorId="17045445" wp14:editId="1C21AC37">
                  <wp:extent cx="1432560" cy="1432560"/>
                  <wp:effectExtent l="0" t="0" r="0" b="0"/>
                  <wp:docPr id="5" name="Picture 5" descr="Goodie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die Sh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c>
          <w:tcPr>
            <w:tcW w:w="560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sz w:val="24"/>
                <w:szCs w:val="24"/>
              </w:rPr>
              <w:t>Planet Kong "</w:t>
            </w:r>
            <w:proofErr w:type="spellStart"/>
            <w:r w:rsidRPr="00F14832">
              <w:rPr>
                <w:rFonts w:ascii="Times New Roman" w:eastAsia="Times New Roman" w:hAnsi="Times New Roman" w:cs="Times New Roman"/>
                <w:sz w:val="24"/>
                <w:szCs w:val="24"/>
              </w:rPr>
              <w:t>Xtreme</w:t>
            </w:r>
            <w:proofErr w:type="spellEnd"/>
            <w:r w:rsidRPr="00F14832">
              <w:rPr>
                <w:rFonts w:ascii="Times New Roman" w:eastAsia="Times New Roman" w:hAnsi="Times New Roman" w:cs="Times New Roman"/>
                <w:sz w:val="24"/>
                <w:szCs w:val="24"/>
              </w:rPr>
              <w:t xml:space="preserve"> Goodie Ship" (DO NOT place food in it)</w:t>
            </w:r>
          </w:p>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80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c>
          <w:tcPr>
            <w:tcW w:w="560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80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sz w:val="24"/>
                <w:szCs w:val="24"/>
              </w:rPr>
              <w:t xml:space="preserve">    </w:t>
            </w:r>
          </w:p>
          <w:tbl>
            <w:tblPr>
              <w:tblW w:w="5000" w:type="pct"/>
              <w:jc w:val="center"/>
              <w:tblCellSpacing w:w="12" w:type="dxa"/>
              <w:tblLayout w:type="fixed"/>
              <w:tblCellMar>
                <w:top w:w="24" w:type="dxa"/>
                <w:left w:w="24" w:type="dxa"/>
                <w:bottom w:w="24" w:type="dxa"/>
                <w:right w:w="24" w:type="dxa"/>
              </w:tblCellMar>
              <w:tblLook w:val="04A0" w:firstRow="1" w:lastRow="0" w:firstColumn="1" w:lastColumn="0" w:noHBand="0" w:noVBand="1"/>
            </w:tblPr>
            <w:tblGrid>
              <w:gridCol w:w="1275"/>
              <w:gridCol w:w="2454"/>
            </w:tblGrid>
            <w:tr w:rsidR="00F14832" w:rsidRPr="00F14832" w:rsidTr="00F14832">
              <w:trPr>
                <w:tblCellSpacing w:w="12" w:type="dxa"/>
                <w:jc w:val="center"/>
              </w:trPr>
              <w:tc>
                <w:tcPr>
                  <w:tcW w:w="2752" w:type="dxa"/>
                  <w:hideMark/>
                </w:tcPr>
                <w:p w:rsidR="00F14832" w:rsidRPr="00F14832" w:rsidRDefault="00F14832" w:rsidP="00F14832">
                  <w:pPr>
                    <w:spacing w:after="0" w:line="240" w:lineRule="auto"/>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lastRenderedPageBreak/>
                    <w:drawing>
                      <wp:inline distT="0" distB="0" distL="0" distR="0" wp14:anchorId="1A62EF16" wp14:editId="607ACFFE">
                        <wp:extent cx="1905000" cy="1813560"/>
                        <wp:effectExtent l="0" t="0" r="0" b="0"/>
                        <wp:docPr id="6" name="Picture 6" descr="goughnuts&#10;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ughnuts&#10;                      to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813560"/>
                                </a:xfrm>
                                <a:prstGeom prst="rect">
                                  <a:avLst/>
                                </a:prstGeom>
                                <a:noFill/>
                                <a:ln>
                                  <a:noFill/>
                                </a:ln>
                              </pic:spPr>
                            </pic:pic>
                          </a:graphicData>
                        </a:graphic>
                      </wp:inline>
                    </w:drawing>
                  </w:r>
                </w:p>
              </w:tc>
              <w:tc>
                <w:tcPr>
                  <w:tcW w:w="5456" w:type="dxa"/>
                  <w:hideMark/>
                </w:tcPr>
                <w:p w:rsidR="00F14832" w:rsidRPr="00F14832" w:rsidRDefault="00F14832" w:rsidP="00F14832">
                  <w:pPr>
                    <w:spacing w:after="0" w:line="240" w:lineRule="auto"/>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drawing>
                      <wp:inline distT="0" distB="0" distL="0" distR="0" wp14:anchorId="628A3B88" wp14:editId="6C1ABEB3">
                        <wp:extent cx="3810000" cy="2857500"/>
                        <wp:effectExtent l="0" t="0" r="0" b="0"/>
                        <wp:docPr id="7" name="Picture 7" descr="go nuts 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 nuts s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bl>
          <w:p w:rsidR="00F14832" w:rsidRPr="00F14832" w:rsidRDefault="00F14832" w:rsidP="00F14832">
            <w:pPr>
              <w:spacing w:after="0" w:line="240" w:lineRule="auto"/>
              <w:jc w:val="center"/>
              <w:rPr>
                <w:rFonts w:ascii="Times New Roman" w:eastAsia="Times New Roman" w:hAnsi="Times New Roman" w:cs="Times New Roman"/>
                <w:sz w:val="24"/>
                <w:szCs w:val="24"/>
              </w:rPr>
            </w:pPr>
          </w:p>
        </w:tc>
        <w:tc>
          <w:tcPr>
            <w:tcW w:w="560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r w:rsidRPr="00F14832">
              <w:rPr>
                <w:rFonts w:ascii="Times New Roman" w:eastAsia="Times New Roman" w:hAnsi="Times New Roman" w:cs="Times New Roman"/>
                <w:sz w:val="24"/>
                <w:szCs w:val="24"/>
              </w:rPr>
              <w:lastRenderedPageBreak/>
              <w:br/>
            </w:r>
            <w:r w:rsidRPr="00F14832">
              <w:rPr>
                <w:rFonts w:ascii="Times New Roman" w:eastAsia="Times New Roman" w:hAnsi="Times New Roman" w:cs="Times New Roman"/>
                <w:sz w:val="24"/>
                <w:szCs w:val="24"/>
              </w:rPr>
              <w:br/>
            </w:r>
            <w:hyperlink r:id="rId11" w:history="1">
              <w:proofErr w:type="spellStart"/>
              <w:r w:rsidRPr="00F14832">
                <w:rPr>
                  <w:rFonts w:ascii="Times New Roman" w:eastAsia="Times New Roman" w:hAnsi="Times New Roman" w:cs="Times New Roman"/>
                  <w:color w:val="0000FF"/>
                  <w:sz w:val="24"/>
                  <w:szCs w:val="24"/>
                  <w:u w:val="single"/>
                </w:rPr>
                <w:t>GoughNuts</w:t>
              </w:r>
              <w:proofErr w:type="spellEnd"/>
              <w:r w:rsidRPr="00F14832">
                <w:rPr>
                  <w:rFonts w:ascii="Times New Roman" w:eastAsia="Times New Roman" w:hAnsi="Times New Roman" w:cs="Times New Roman"/>
                  <w:color w:val="0000FF"/>
                  <w:sz w:val="24"/>
                  <w:szCs w:val="24"/>
                  <w:u w:val="single"/>
                </w:rPr>
                <w:t xml:space="preserve"> Dog Toy</w:t>
              </w:r>
            </w:hyperlink>
            <w:r w:rsidRPr="00F14832">
              <w:rPr>
                <w:rFonts w:ascii="Times New Roman" w:eastAsia="Times New Roman" w:hAnsi="Times New Roman" w:cs="Times New Roman"/>
                <w:sz w:val="24"/>
                <w:szCs w:val="24"/>
              </w:rPr>
              <w:t xml:space="preserve"> - Doughnut and stick type. Green for most dogs; black for extreme chewers.</w:t>
            </w:r>
          </w:p>
        </w:tc>
      </w:tr>
      <w:tr w:rsidR="00F14832" w:rsidRPr="00F14832" w:rsidTr="00F14832">
        <w:trPr>
          <w:tblCellSpacing w:w="12" w:type="dxa"/>
        </w:trPr>
        <w:tc>
          <w:tcPr>
            <w:tcW w:w="380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c>
          <w:tcPr>
            <w:tcW w:w="560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80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drawing>
                <wp:inline distT="0" distB="0" distL="0" distR="0" wp14:anchorId="7D47408F" wp14:editId="3184ACE1">
                  <wp:extent cx="5184648" cy="3886200"/>
                  <wp:effectExtent l="0" t="0" r="0" b="0"/>
                  <wp:docPr id="8" name="Picture 8" descr="http://hpwtdogmom.org/club/events/Nyla%20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pwtdogmom.org/club/events/Nyla%20plu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4648" cy="3886200"/>
                          </a:xfrm>
                          <a:prstGeom prst="rect">
                            <a:avLst/>
                          </a:prstGeom>
                          <a:noFill/>
                          <a:ln>
                            <a:noFill/>
                          </a:ln>
                        </pic:spPr>
                      </pic:pic>
                    </a:graphicData>
                  </a:graphic>
                </wp:inline>
              </w:drawing>
            </w:r>
          </w:p>
        </w:tc>
        <w:tc>
          <w:tcPr>
            <w:tcW w:w="560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roofErr w:type="spellStart"/>
            <w:r w:rsidRPr="00F14832">
              <w:rPr>
                <w:rFonts w:ascii="Times New Roman" w:eastAsia="Times New Roman" w:hAnsi="Times New Roman" w:cs="Times New Roman"/>
                <w:sz w:val="24"/>
                <w:szCs w:val="24"/>
              </w:rPr>
              <w:t>Nylabone</w:t>
            </w:r>
            <w:proofErr w:type="spellEnd"/>
            <w:r w:rsidRPr="00F14832">
              <w:rPr>
                <w:rFonts w:ascii="Times New Roman" w:eastAsia="Times New Roman" w:hAnsi="Times New Roman" w:cs="Times New Roman"/>
                <w:sz w:val="24"/>
                <w:szCs w:val="24"/>
              </w:rPr>
              <w:t xml:space="preserve"> Dura Chew Plus </w:t>
            </w:r>
            <w:r w:rsidRPr="00F14832">
              <w:rPr>
                <w:rFonts w:ascii="Times New Roman" w:eastAsia="Times New Roman" w:hAnsi="Times New Roman" w:cs="Times New Roman"/>
                <w:sz w:val="24"/>
                <w:szCs w:val="24"/>
              </w:rPr>
              <w:br/>
            </w:r>
            <w:r w:rsidRPr="00F14832">
              <w:rPr>
                <w:rFonts w:ascii="Times New Roman" w:eastAsia="Times New Roman" w:hAnsi="Times New Roman" w:cs="Times New Roman"/>
                <w:sz w:val="24"/>
                <w:szCs w:val="24"/>
              </w:rPr>
              <w:br/>
              <w:t xml:space="preserve">"Designed for powerful chewers, these non-edible chews have multiple textures to help clean teeth and gums. They are infused with an irresistible chicken flavor to entice your pup to chew while helping to clean teeth and control tartar and plaque build-up. Veterinarian recommended, </w:t>
            </w:r>
            <w:proofErr w:type="spellStart"/>
            <w:r w:rsidRPr="00F14832">
              <w:rPr>
                <w:rFonts w:ascii="Times New Roman" w:eastAsia="Times New Roman" w:hAnsi="Times New Roman" w:cs="Times New Roman"/>
                <w:sz w:val="24"/>
                <w:szCs w:val="24"/>
              </w:rPr>
              <w:t>Nylabone</w:t>
            </w:r>
            <w:proofErr w:type="spellEnd"/>
            <w:r w:rsidRPr="00F14832">
              <w:rPr>
                <w:rFonts w:ascii="Times New Roman" w:eastAsia="Times New Roman" w:hAnsi="Times New Roman" w:cs="Times New Roman"/>
                <w:sz w:val="24"/>
                <w:szCs w:val="24"/>
              </w:rPr>
              <w:t xml:space="preserve"> Dura Chew plus features multiple textures including massage nubs to provide dental stimulation." </w:t>
            </w:r>
            <w:r w:rsidRPr="00F14832">
              <w:rPr>
                <w:rFonts w:ascii="Times New Roman" w:eastAsia="Times New Roman" w:hAnsi="Times New Roman" w:cs="Times New Roman"/>
                <w:sz w:val="24"/>
                <w:szCs w:val="24"/>
              </w:rPr>
              <w:br/>
              <w:t>Item Specifications:</w:t>
            </w:r>
            <w:r w:rsidRPr="00F14832">
              <w:rPr>
                <w:rFonts w:ascii="Times New Roman" w:eastAsia="Times New Roman" w:hAnsi="Times New Roman" w:cs="Times New Roman"/>
                <w:sz w:val="24"/>
                <w:szCs w:val="24"/>
              </w:rPr>
              <w:br/>
              <w:t xml:space="preserve">•  Regular: 4.5" long </w:t>
            </w:r>
            <w:r w:rsidRPr="00F14832">
              <w:rPr>
                <w:rFonts w:ascii="Times New Roman" w:eastAsia="Times New Roman" w:hAnsi="Times New Roman" w:cs="Times New Roman"/>
                <w:sz w:val="24"/>
                <w:szCs w:val="24"/>
              </w:rPr>
              <w:br/>
              <w:t xml:space="preserve">•  Wolf: 5.5" Long </w:t>
            </w:r>
            <w:r w:rsidRPr="00F14832">
              <w:rPr>
                <w:rFonts w:ascii="Times New Roman" w:eastAsia="Times New Roman" w:hAnsi="Times New Roman" w:cs="Times New Roman"/>
                <w:sz w:val="24"/>
                <w:szCs w:val="24"/>
              </w:rPr>
              <w:br/>
              <w:t>•  </w:t>
            </w:r>
            <w:proofErr w:type="spellStart"/>
            <w:r w:rsidRPr="00F14832">
              <w:rPr>
                <w:rFonts w:ascii="Times New Roman" w:eastAsia="Times New Roman" w:hAnsi="Times New Roman" w:cs="Times New Roman"/>
                <w:sz w:val="24"/>
                <w:szCs w:val="24"/>
              </w:rPr>
              <w:t>Souper</w:t>
            </w:r>
            <w:proofErr w:type="spellEnd"/>
            <w:r w:rsidRPr="00F14832">
              <w:rPr>
                <w:rFonts w:ascii="Times New Roman" w:eastAsia="Times New Roman" w:hAnsi="Times New Roman" w:cs="Times New Roman"/>
                <w:sz w:val="24"/>
                <w:szCs w:val="24"/>
              </w:rPr>
              <w:t>: 8" Long</w:t>
            </w:r>
          </w:p>
        </w:tc>
      </w:tr>
      <w:tr w:rsidR="00F14832" w:rsidRPr="00F14832" w:rsidTr="00F14832">
        <w:trPr>
          <w:tblCellSpacing w:w="12" w:type="dxa"/>
        </w:trPr>
        <w:tc>
          <w:tcPr>
            <w:tcW w:w="380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p>
        </w:tc>
        <w:tc>
          <w:tcPr>
            <w:tcW w:w="560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80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lastRenderedPageBreak/>
              <w:drawing>
                <wp:inline distT="0" distB="0" distL="0" distR="0" wp14:anchorId="3208E3C9" wp14:editId="1A175A48">
                  <wp:extent cx="1181100" cy="1135380"/>
                  <wp:effectExtent l="0" t="0" r="0" b="7620"/>
                  <wp:docPr id="9" name="Picture 9" descr="Galileo 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lileo Bo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135380"/>
                          </a:xfrm>
                          <a:prstGeom prst="rect">
                            <a:avLst/>
                          </a:prstGeom>
                          <a:noFill/>
                          <a:ln>
                            <a:noFill/>
                          </a:ln>
                        </pic:spPr>
                      </pic:pic>
                    </a:graphicData>
                  </a:graphic>
                </wp:inline>
              </w:drawing>
            </w:r>
            <w:r w:rsidRPr="00F14832">
              <w:rPr>
                <w:rFonts w:ascii="Times New Roman" w:eastAsia="Times New Roman" w:hAnsi="Times New Roman" w:cs="Times New Roman"/>
                <w:sz w:val="24"/>
                <w:szCs w:val="24"/>
              </w:rPr>
              <w:t xml:space="preserve">  </w:t>
            </w:r>
          </w:p>
        </w:tc>
        <w:tc>
          <w:tcPr>
            <w:tcW w:w="560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sz w:val="24"/>
                <w:szCs w:val="24"/>
              </w:rPr>
              <w:t xml:space="preserve">Galileo 5" or 6" by </w:t>
            </w:r>
            <w:proofErr w:type="spellStart"/>
            <w:r w:rsidRPr="00F14832">
              <w:rPr>
                <w:rFonts w:ascii="Times New Roman" w:eastAsia="Times New Roman" w:hAnsi="Times New Roman" w:cs="Times New Roman"/>
                <w:sz w:val="24"/>
                <w:szCs w:val="24"/>
              </w:rPr>
              <w:t>Nylabone</w:t>
            </w:r>
            <w:proofErr w:type="spellEnd"/>
            <w:r w:rsidRPr="00F14832">
              <w:rPr>
                <w:rFonts w:ascii="Times New Roman" w:eastAsia="Times New Roman" w:hAnsi="Times New Roman" w:cs="Times New Roman"/>
                <w:sz w:val="24"/>
                <w:szCs w:val="24"/>
              </w:rPr>
              <w:t>, also now packaged as 'Dino Bones'</w:t>
            </w:r>
          </w:p>
        </w:tc>
      </w:tr>
      <w:tr w:rsidR="00F14832" w:rsidRPr="00F14832" w:rsidTr="00F14832">
        <w:trPr>
          <w:tblCellSpacing w:w="12" w:type="dxa"/>
        </w:trPr>
        <w:tc>
          <w:tcPr>
            <w:tcW w:w="380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c>
          <w:tcPr>
            <w:tcW w:w="560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80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drawing>
                <wp:inline distT="0" distB="0" distL="0" distR="0" wp14:anchorId="2DB5F21B" wp14:editId="3815B1C1">
                  <wp:extent cx="1455420" cy="1432560"/>
                  <wp:effectExtent l="0" t="0" r="0" b="0"/>
                  <wp:docPr id="10" name="Picture 10" descr="Ny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yl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5420" cy="1432560"/>
                          </a:xfrm>
                          <a:prstGeom prst="rect">
                            <a:avLst/>
                          </a:prstGeom>
                          <a:noFill/>
                          <a:ln>
                            <a:noFill/>
                          </a:ln>
                        </pic:spPr>
                      </pic:pic>
                    </a:graphicData>
                  </a:graphic>
                </wp:inline>
              </w:drawing>
            </w:r>
          </w:p>
        </w:tc>
        <w:tc>
          <w:tcPr>
            <w:tcW w:w="560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F14832">
              <w:rPr>
                <w:rFonts w:ascii="Times New Roman" w:eastAsia="Times New Roman" w:hAnsi="Times New Roman" w:cs="Times New Roman"/>
                <w:sz w:val="24"/>
                <w:szCs w:val="24"/>
              </w:rPr>
              <w:t>Nylabone</w:t>
            </w:r>
            <w:proofErr w:type="spellEnd"/>
            <w:r w:rsidRPr="00F14832">
              <w:rPr>
                <w:rFonts w:ascii="Times New Roman" w:eastAsia="Times New Roman" w:hAnsi="Times New Roman" w:cs="Times New Roman"/>
                <w:sz w:val="24"/>
                <w:szCs w:val="24"/>
              </w:rPr>
              <w:t xml:space="preserve"> products: </w:t>
            </w:r>
            <w:proofErr w:type="spellStart"/>
            <w:r w:rsidRPr="00F14832">
              <w:rPr>
                <w:rFonts w:ascii="Times New Roman" w:eastAsia="Times New Roman" w:hAnsi="Times New Roman" w:cs="Times New Roman"/>
                <w:sz w:val="24"/>
                <w:szCs w:val="24"/>
              </w:rPr>
              <w:t>Nyla</w:t>
            </w:r>
            <w:proofErr w:type="spellEnd"/>
            <w:r w:rsidRPr="00F14832">
              <w:rPr>
                <w:rFonts w:ascii="Times New Roman" w:eastAsia="Times New Roman" w:hAnsi="Times New Roman" w:cs="Times New Roman"/>
                <w:sz w:val="24"/>
                <w:szCs w:val="24"/>
              </w:rPr>
              <w:t xml:space="preserve"> Wishbone, </w:t>
            </w:r>
            <w:proofErr w:type="spellStart"/>
            <w:r w:rsidRPr="00F14832">
              <w:rPr>
                <w:rFonts w:ascii="Times New Roman" w:eastAsia="Times New Roman" w:hAnsi="Times New Roman" w:cs="Times New Roman"/>
                <w:sz w:val="24"/>
                <w:szCs w:val="24"/>
              </w:rPr>
              <w:t>Nyla</w:t>
            </w:r>
            <w:proofErr w:type="spellEnd"/>
            <w:r w:rsidRPr="00F14832">
              <w:rPr>
                <w:rFonts w:ascii="Times New Roman" w:eastAsia="Times New Roman" w:hAnsi="Times New Roman" w:cs="Times New Roman"/>
                <w:sz w:val="24"/>
                <w:szCs w:val="24"/>
              </w:rPr>
              <w:t xml:space="preserve"> Ring, </w:t>
            </w:r>
            <w:proofErr w:type="spellStart"/>
            <w:r w:rsidRPr="00F14832">
              <w:rPr>
                <w:rFonts w:ascii="Times New Roman" w:eastAsia="Times New Roman" w:hAnsi="Times New Roman" w:cs="Times New Roman"/>
                <w:sz w:val="24"/>
                <w:szCs w:val="24"/>
              </w:rPr>
              <w:t>Nyla</w:t>
            </w:r>
            <w:proofErr w:type="spellEnd"/>
            <w:r w:rsidRPr="00F14832">
              <w:rPr>
                <w:rFonts w:ascii="Times New Roman" w:eastAsia="Times New Roman" w:hAnsi="Times New Roman" w:cs="Times New Roman"/>
                <w:sz w:val="24"/>
                <w:szCs w:val="24"/>
              </w:rPr>
              <w:t xml:space="preserve"> Knot, Dinosaur, any </w:t>
            </w:r>
            <w:proofErr w:type="spellStart"/>
            <w:r w:rsidRPr="00F14832">
              <w:rPr>
                <w:rFonts w:ascii="Times New Roman" w:eastAsia="Times New Roman" w:hAnsi="Times New Roman" w:cs="Times New Roman"/>
                <w:sz w:val="24"/>
                <w:szCs w:val="24"/>
              </w:rPr>
              <w:t>Nylabone</w:t>
            </w:r>
            <w:proofErr w:type="spellEnd"/>
            <w:r w:rsidRPr="00F14832">
              <w:rPr>
                <w:rFonts w:ascii="Times New Roman" w:eastAsia="Times New Roman" w:hAnsi="Times New Roman" w:cs="Times New Roman"/>
                <w:sz w:val="24"/>
                <w:szCs w:val="24"/>
              </w:rPr>
              <w:t xml:space="preserve"> (original hard material) that is appropriately robust enough for the size of puppy.  </w:t>
            </w:r>
          </w:p>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80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c>
          <w:tcPr>
            <w:tcW w:w="560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80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drawing>
                <wp:inline distT="0" distB="0" distL="0" distR="0" wp14:anchorId="6CE2427D" wp14:editId="3F1D970B">
                  <wp:extent cx="1470660" cy="1432560"/>
                  <wp:effectExtent l="0" t="0" r="0" b="0"/>
                  <wp:docPr id="11" name="Picture 11" descr="Nyla big ch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yla big chew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0660" cy="1432560"/>
                          </a:xfrm>
                          <a:prstGeom prst="rect">
                            <a:avLst/>
                          </a:prstGeom>
                          <a:noFill/>
                          <a:ln>
                            <a:noFill/>
                          </a:ln>
                        </pic:spPr>
                      </pic:pic>
                    </a:graphicData>
                  </a:graphic>
                </wp:inline>
              </w:drawing>
            </w:r>
          </w:p>
        </w:tc>
        <w:tc>
          <w:tcPr>
            <w:tcW w:w="560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F14832">
              <w:rPr>
                <w:rFonts w:ascii="Times New Roman" w:eastAsia="Times New Roman" w:hAnsi="Times New Roman" w:cs="Times New Roman"/>
                <w:sz w:val="24"/>
                <w:szCs w:val="24"/>
              </w:rPr>
              <w:t>Nyla</w:t>
            </w:r>
            <w:proofErr w:type="spellEnd"/>
            <w:r w:rsidRPr="00F14832">
              <w:rPr>
                <w:rFonts w:ascii="Times New Roman" w:eastAsia="Times New Roman" w:hAnsi="Times New Roman" w:cs="Times New Roman"/>
                <w:sz w:val="24"/>
                <w:szCs w:val="24"/>
              </w:rPr>
              <w:t xml:space="preserve"> 'Big Chews'; the red tire is OK but the yellow one is softer and not approved. Colored "keys" are not approved.</w:t>
            </w:r>
          </w:p>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80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c>
          <w:tcPr>
            <w:tcW w:w="560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80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drawing>
                <wp:inline distT="0" distB="0" distL="0" distR="0" wp14:anchorId="01BC7A08" wp14:editId="36A22CD8">
                  <wp:extent cx="769620" cy="579120"/>
                  <wp:effectExtent l="0" t="0" r="0" b="0"/>
                  <wp:docPr id="12" name="Picture 12" descr="Sterilized 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rilized bon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9620" cy="579120"/>
                          </a:xfrm>
                          <a:prstGeom prst="rect">
                            <a:avLst/>
                          </a:prstGeom>
                          <a:noFill/>
                          <a:ln>
                            <a:noFill/>
                          </a:ln>
                        </pic:spPr>
                      </pic:pic>
                    </a:graphicData>
                  </a:graphic>
                </wp:inline>
              </w:drawing>
            </w:r>
          </w:p>
        </w:tc>
        <w:tc>
          <w:tcPr>
            <w:tcW w:w="560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F14832">
              <w:rPr>
                <w:rFonts w:ascii="Times New Roman" w:eastAsia="Times New Roman" w:hAnsi="Times New Roman" w:cs="Times New Roman"/>
                <w:sz w:val="24"/>
                <w:szCs w:val="24"/>
              </w:rPr>
              <w:t>Serilized</w:t>
            </w:r>
            <w:proofErr w:type="spellEnd"/>
            <w:r w:rsidRPr="00F14832">
              <w:rPr>
                <w:rFonts w:ascii="Times New Roman" w:eastAsia="Times New Roman" w:hAnsi="Times New Roman" w:cs="Times New Roman"/>
                <w:sz w:val="24"/>
                <w:szCs w:val="24"/>
              </w:rPr>
              <w:t xml:space="preserve"> Bones: at least 4" long (No smoked or meaty bones)</w:t>
            </w:r>
          </w:p>
        </w:tc>
      </w:tr>
      <w:tr w:rsidR="00F14832" w:rsidRPr="00F14832" w:rsidTr="00F14832">
        <w:trPr>
          <w:tblCellSpacing w:w="12" w:type="dxa"/>
        </w:trPr>
        <w:tc>
          <w:tcPr>
            <w:tcW w:w="9438" w:type="dxa"/>
            <w:gridSpan w:val="4"/>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b/>
                <w:bCs/>
                <w:sz w:val="36"/>
                <w:szCs w:val="36"/>
              </w:rPr>
              <w:t>With Supervision only</w:t>
            </w:r>
            <w:proofErr w:type="gramStart"/>
            <w:r w:rsidRPr="00F14832">
              <w:rPr>
                <w:rFonts w:ascii="Times New Roman" w:eastAsia="Times New Roman" w:hAnsi="Times New Roman" w:cs="Times New Roman"/>
                <w:b/>
                <w:bCs/>
                <w:sz w:val="36"/>
                <w:szCs w:val="36"/>
              </w:rPr>
              <w:t>:</w:t>
            </w:r>
            <w:proofErr w:type="gramEnd"/>
            <w:r w:rsidRPr="00F14832">
              <w:rPr>
                <w:rFonts w:ascii="Times New Roman" w:eastAsia="Times New Roman" w:hAnsi="Times New Roman" w:cs="Times New Roman"/>
                <w:sz w:val="24"/>
                <w:szCs w:val="24"/>
              </w:rPr>
              <w:br/>
              <w:t>Tug toys should be put up, away from the puppy, after the game to maintain a balanced relationship.</w:t>
            </w:r>
          </w:p>
        </w:tc>
      </w:tr>
      <w:tr w:rsidR="00F14832" w:rsidRPr="00F14832" w:rsidTr="00F14832">
        <w:trPr>
          <w:tblCellSpacing w:w="12" w:type="dxa"/>
        </w:trPr>
        <w:tc>
          <w:tcPr>
            <w:tcW w:w="326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drawing>
                <wp:inline distT="0" distB="0" distL="0" distR="0" wp14:anchorId="05703D76" wp14:editId="3DF29935">
                  <wp:extent cx="1714500" cy="1432560"/>
                  <wp:effectExtent l="0" t="0" r="0" b="0"/>
                  <wp:docPr id="13" name="Picture 13" descr="Combat extreme&#10;              bone tug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bat extreme&#10;              bone tug to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432560"/>
                          </a:xfrm>
                          <a:prstGeom prst="rect">
                            <a:avLst/>
                          </a:prstGeom>
                          <a:noFill/>
                          <a:ln>
                            <a:noFill/>
                          </a:ln>
                        </pic:spPr>
                      </pic:pic>
                    </a:graphicData>
                  </a:graphic>
                </wp:inline>
              </w:drawing>
            </w:r>
          </w:p>
        </w:tc>
        <w:tc>
          <w:tcPr>
            <w:tcW w:w="614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r w:rsidRPr="00F14832">
              <w:rPr>
                <w:rFonts w:ascii="Times New Roman" w:eastAsia="Times New Roman" w:hAnsi="Times New Roman" w:cs="Times New Roman"/>
                <w:sz w:val="24"/>
                <w:szCs w:val="24"/>
              </w:rPr>
              <w:br/>
            </w:r>
            <w:r w:rsidRPr="00F14832">
              <w:rPr>
                <w:rFonts w:ascii="Times New Roman" w:eastAsia="Times New Roman" w:hAnsi="Times New Roman" w:cs="Times New Roman"/>
                <w:sz w:val="24"/>
                <w:szCs w:val="24"/>
              </w:rPr>
              <w:br/>
              <w:t>Combat Extreme Bone Tug Toy by Bamboo Pet.</w:t>
            </w:r>
          </w:p>
        </w:tc>
      </w:tr>
      <w:tr w:rsidR="00F14832" w:rsidRPr="00F14832" w:rsidTr="00F14832">
        <w:trPr>
          <w:tblCellSpacing w:w="12" w:type="dxa"/>
        </w:trPr>
        <w:tc>
          <w:tcPr>
            <w:tcW w:w="326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c>
          <w:tcPr>
            <w:tcW w:w="614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26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lastRenderedPageBreak/>
              <w:drawing>
                <wp:inline distT="0" distB="0" distL="0" distR="0" wp14:anchorId="3DE0B75E" wp14:editId="70E76298">
                  <wp:extent cx="952500" cy="952500"/>
                  <wp:effectExtent l="0" t="0" r="0" b="0"/>
                  <wp:docPr id="14" name="Picture 14" descr="cressite figure&#10;              8 t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site figure&#10;              8 tu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F14832">
              <w:rPr>
                <w:rFonts w:ascii="Times New Roman" w:eastAsia="Times New Roman" w:hAnsi="Times New Roman" w:cs="Times New Roman"/>
                <w:noProof/>
                <w:sz w:val="24"/>
                <w:szCs w:val="24"/>
              </w:rPr>
              <w:drawing>
                <wp:inline distT="0" distB="0" distL="0" distR="0" wp14:anchorId="77BE4C10" wp14:editId="5A7902C3">
                  <wp:extent cx="769620" cy="952500"/>
                  <wp:effectExtent l="0" t="0" r="0" b="0"/>
                  <wp:docPr id="15" name="Picture 15" descr="cressite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site r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9620" cy="952500"/>
                          </a:xfrm>
                          <a:prstGeom prst="rect">
                            <a:avLst/>
                          </a:prstGeom>
                          <a:noFill/>
                          <a:ln>
                            <a:noFill/>
                          </a:ln>
                        </pic:spPr>
                      </pic:pic>
                    </a:graphicData>
                  </a:graphic>
                </wp:inline>
              </w:drawing>
            </w:r>
          </w:p>
        </w:tc>
        <w:tc>
          <w:tcPr>
            <w:tcW w:w="614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sz w:val="24"/>
                <w:szCs w:val="24"/>
              </w:rPr>
              <w:br/>
            </w:r>
            <w:proofErr w:type="spellStart"/>
            <w:r w:rsidRPr="00F14832">
              <w:rPr>
                <w:rFonts w:ascii="Times New Roman" w:eastAsia="Times New Roman" w:hAnsi="Times New Roman" w:cs="Times New Roman"/>
                <w:sz w:val="24"/>
                <w:szCs w:val="24"/>
              </w:rPr>
              <w:t>Cressite</w:t>
            </w:r>
            <w:proofErr w:type="spellEnd"/>
            <w:r w:rsidRPr="00F14832">
              <w:rPr>
                <w:rFonts w:ascii="Times New Roman" w:eastAsia="Times New Roman" w:hAnsi="Times New Roman" w:cs="Times New Roman"/>
                <w:sz w:val="24"/>
                <w:szCs w:val="24"/>
              </w:rPr>
              <w:t xml:space="preserve"> ring and </w:t>
            </w:r>
            <w:proofErr w:type="spellStart"/>
            <w:r w:rsidRPr="00F14832">
              <w:rPr>
                <w:rFonts w:ascii="Times New Roman" w:eastAsia="Times New Roman" w:hAnsi="Times New Roman" w:cs="Times New Roman"/>
                <w:sz w:val="24"/>
                <w:szCs w:val="24"/>
              </w:rPr>
              <w:t>Cressite</w:t>
            </w:r>
            <w:proofErr w:type="spellEnd"/>
            <w:r w:rsidRPr="00F14832">
              <w:rPr>
                <w:rFonts w:ascii="Times New Roman" w:eastAsia="Times New Roman" w:hAnsi="Times New Roman" w:cs="Times New Roman"/>
                <w:sz w:val="24"/>
                <w:szCs w:val="24"/>
              </w:rPr>
              <w:t xml:space="preserve"> Figure 8 tug toy</w:t>
            </w:r>
          </w:p>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26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c>
          <w:tcPr>
            <w:tcW w:w="614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26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drawing>
                <wp:inline distT="0" distB="0" distL="0" distR="0" wp14:anchorId="5BED0FD7" wp14:editId="3085932F">
                  <wp:extent cx="1432560" cy="1432560"/>
                  <wp:effectExtent l="0" t="0" r="0" b="0"/>
                  <wp:docPr id="16" name="Picture 16" descr="Frame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ame Ba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c>
          <w:tcPr>
            <w:tcW w:w="614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sz w:val="24"/>
                <w:szCs w:val="24"/>
              </w:rPr>
              <w:br/>
            </w:r>
            <w:proofErr w:type="spellStart"/>
            <w:r w:rsidRPr="00F14832">
              <w:rPr>
                <w:rFonts w:ascii="Times New Roman" w:eastAsia="Times New Roman" w:hAnsi="Times New Roman" w:cs="Times New Roman"/>
                <w:sz w:val="24"/>
                <w:szCs w:val="24"/>
              </w:rPr>
              <w:t>FrameBall</w:t>
            </w:r>
            <w:proofErr w:type="spellEnd"/>
            <w:r w:rsidRPr="00F14832">
              <w:rPr>
                <w:rFonts w:ascii="Times New Roman" w:eastAsia="Times New Roman" w:hAnsi="Times New Roman" w:cs="Times New Roman"/>
                <w:sz w:val="24"/>
                <w:szCs w:val="24"/>
              </w:rPr>
              <w:t xml:space="preserve"> by Pedigree- tug toy</w:t>
            </w:r>
          </w:p>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26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c>
          <w:tcPr>
            <w:tcW w:w="614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26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drawing>
                <wp:inline distT="0" distB="0" distL="0" distR="0" wp14:anchorId="67D38489" wp14:editId="38906E69">
                  <wp:extent cx="2057400" cy="1264920"/>
                  <wp:effectExtent l="0" t="0" r="0" b="0"/>
                  <wp:docPr id="17" name="Picture 17" descr="knoted rope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noted rope to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1264920"/>
                          </a:xfrm>
                          <a:prstGeom prst="rect">
                            <a:avLst/>
                          </a:prstGeom>
                          <a:noFill/>
                          <a:ln>
                            <a:noFill/>
                          </a:ln>
                        </pic:spPr>
                      </pic:pic>
                    </a:graphicData>
                  </a:graphic>
                </wp:inline>
              </w:drawing>
            </w:r>
          </w:p>
        </w:tc>
        <w:tc>
          <w:tcPr>
            <w:tcW w:w="614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sz w:val="24"/>
                <w:szCs w:val="24"/>
              </w:rPr>
              <w:br/>
              <w:t>Knotted rope toys: large, with no attachments</w:t>
            </w:r>
          </w:p>
        </w:tc>
      </w:tr>
      <w:tr w:rsidR="00F14832" w:rsidRPr="00F14832" w:rsidTr="00F14832">
        <w:trPr>
          <w:tblCellSpacing w:w="12" w:type="dxa"/>
        </w:trPr>
        <w:tc>
          <w:tcPr>
            <w:tcW w:w="326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c>
          <w:tcPr>
            <w:tcW w:w="614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26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drawing>
                <wp:inline distT="0" distB="0" distL="0" distR="0" wp14:anchorId="5F76ECC0" wp14:editId="70655A9D">
                  <wp:extent cx="762000" cy="762000"/>
                  <wp:effectExtent l="0" t="0" r="0" b="0"/>
                  <wp:docPr id="18" name="Picture 18" descr="Joll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ollybal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F14832">
              <w:rPr>
                <w:rFonts w:ascii="Times New Roman" w:eastAsia="Times New Roman" w:hAnsi="Times New Roman" w:cs="Times New Roman"/>
                <w:noProof/>
                <w:sz w:val="24"/>
                <w:szCs w:val="24"/>
              </w:rPr>
              <w:drawing>
                <wp:inline distT="0" distB="0" distL="0" distR="0" wp14:anchorId="7B522335" wp14:editId="191D90EE">
                  <wp:extent cx="762000" cy="647700"/>
                  <wp:effectExtent l="0" t="0" r="0" b="0"/>
                  <wp:docPr id="19" name="Picture 19" descr="toss n f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ss n flos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inline>
              </w:drawing>
            </w:r>
          </w:p>
        </w:tc>
        <w:tc>
          <w:tcPr>
            <w:tcW w:w="614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sz w:val="24"/>
                <w:szCs w:val="24"/>
              </w:rPr>
              <w:br/>
            </w:r>
            <w:proofErr w:type="spellStart"/>
            <w:r w:rsidRPr="00F14832">
              <w:rPr>
                <w:rFonts w:ascii="Times New Roman" w:eastAsia="Times New Roman" w:hAnsi="Times New Roman" w:cs="Times New Roman"/>
                <w:sz w:val="24"/>
                <w:szCs w:val="24"/>
              </w:rPr>
              <w:t>Jollyball</w:t>
            </w:r>
            <w:proofErr w:type="spellEnd"/>
            <w:r w:rsidRPr="00F14832">
              <w:rPr>
                <w:rFonts w:ascii="Times New Roman" w:eastAsia="Times New Roman" w:hAnsi="Times New Roman" w:cs="Times New Roman"/>
                <w:sz w:val="24"/>
                <w:szCs w:val="24"/>
              </w:rPr>
              <w:t xml:space="preserve"> (no handle) with a rope </w:t>
            </w:r>
            <w:proofErr w:type="gramStart"/>
            <w:r w:rsidRPr="00F14832">
              <w:rPr>
                <w:rFonts w:ascii="Times New Roman" w:eastAsia="Times New Roman" w:hAnsi="Times New Roman" w:cs="Times New Roman"/>
                <w:sz w:val="24"/>
                <w:szCs w:val="24"/>
              </w:rPr>
              <w:t>through,</w:t>
            </w:r>
            <w:proofErr w:type="gramEnd"/>
            <w:r w:rsidRPr="00F14832">
              <w:rPr>
                <w:rFonts w:ascii="Times New Roman" w:eastAsia="Times New Roman" w:hAnsi="Times New Roman" w:cs="Times New Roman"/>
                <w:sz w:val="24"/>
                <w:szCs w:val="24"/>
              </w:rPr>
              <w:t xml:space="preserve"> sold as Romp-N-Roll (shown in blue).</w:t>
            </w:r>
            <w:r w:rsidRPr="00F14832">
              <w:rPr>
                <w:rFonts w:ascii="Times New Roman" w:eastAsia="Times New Roman" w:hAnsi="Times New Roman" w:cs="Times New Roman"/>
                <w:sz w:val="24"/>
                <w:szCs w:val="24"/>
              </w:rPr>
              <w:br/>
              <w:t xml:space="preserve">Toss 'n' Floss </w:t>
            </w:r>
            <w:proofErr w:type="gramStart"/>
            <w:r w:rsidRPr="00F14832">
              <w:rPr>
                <w:rFonts w:ascii="Times New Roman" w:eastAsia="Times New Roman" w:hAnsi="Times New Roman" w:cs="Times New Roman"/>
                <w:sz w:val="24"/>
                <w:szCs w:val="24"/>
              </w:rPr>
              <w:t>is</w:t>
            </w:r>
            <w:proofErr w:type="gramEnd"/>
            <w:r w:rsidRPr="00F14832">
              <w:rPr>
                <w:rFonts w:ascii="Times New Roman" w:eastAsia="Times New Roman" w:hAnsi="Times New Roman" w:cs="Times New Roman"/>
                <w:sz w:val="24"/>
                <w:szCs w:val="24"/>
              </w:rPr>
              <w:t xml:space="preserve"> a similar large ball with rope through it, also approved (shown in red).</w:t>
            </w:r>
          </w:p>
        </w:tc>
      </w:tr>
      <w:tr w:rsidR="00F14832" w:rsidRPr="00F14832" w:rsidTr="00F14832">
        <w:trPr>
          <w:tblCellSpacing w:w="12" w:type="dxa"/>
        </w:trPr>
        <w:tc>
          <w:tcPr>
            <w:tcW w:w="326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c>
          <w:tcPr>
            <w:tcW w:w="614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26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drawing>
                <wp:inline distT="0" distB="0" distL="0" distR="0" wp14:anchorId="649F3E69" wp14:editId="4C2A2653">
                  <wp:extent cx="952500" cy="952500"/>
                  <wp:effectExtent l="0" t="0" r="0" b="0"/>
                  <wp:docPr id="20" name="Picture 20" descr="Orange&#10;              Juice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range&#10;              Juice Bott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F14832">
              <w:rPr>
                <w:rFonts w:ascii="Times New Roman" w:eastAsia="Times New Roman" w:hAnsi="Times New Roman" w:cs="Times New Roman"/>
                <w:noProof/>
                <w:sz w:val="24"/>
                <w:szCs w:val="24"/>
              </w:rPr>
              <w:drawing>
                <wp:inline distT="0" distB="0" distL="0" distR="0" wp14:anchorId="080D1260" wp14:editId="7886A6A4">
                  <wp:extent cx="952500" cy="952500"/>
                  <wp:effectExtent l="0" t="0" r="0" b="0"/>
                  <wp:docPr id="21" name="Picture 21" descr="Laundry detergent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undry detergent bott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14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sz w:val="24"/>
                <w:szCs w:val="24"/>
              </w:rPr>
              <w:br/>
              <w:t>Gallon sized or larger plastic bottles: Thoroughly rinsed, lids</w:t>
            </w:r>
            <w:r w:rsidRPr="00F14832">
              <w:rPr>
                <w:rFonts w:ascii="Times New Roman" w:eastAsia="Times New Roman" w:hAnsi="Times New Roman" w:cs="Times New Roman"/>
                <w:sz w:val="24"/>
                <w:szCs w:val="24"/>
              </w:rPr>
              <w:br/>
              <w:t>labels and tops removed (orange juice or detergent bottles only)</w:t>
            </w:r>
          </w:p>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26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c>
          <w:tcPr>
            <w:tcW w:w="614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267" w:type="dxa"/>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drawing>
                <wp:inline distT="0" distB="0" distL="0" distR="0" wp14:anchorId="75C6F40A" wp14:editId="6C8D288E">
                  <wp:extent cx="1432560" cy="1432560"/>
                  <wp:effectExtent l="0" t="0" r="0" b="0"/>
                  <wp:docPr id="22" name="Picture 22" descr="bounzer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unzer ba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c>
          <w:tcPr>
            <w:tcW w:w="6147" w:type="dxa"/>
            <w:gridSpan w:val="3"/>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sz w:val="24"/>
                <w:szCs w:val="24"/>
              </w:rPr>
              <w:br/>
            </w:r>
            <w:proofErr w:type="spellStart"/>
            <w:r w:rsidRPr="00F14832">
              <w:rPr>
                <w:rFonts w:ascii="Times New Roman" w:eastAsia="Times New Roman" w:hAnsi="Times New Roman" w:cs="Times New Roman"/>
                <w:sz w:val="24"/>
                <w:szCs w:val="24"/>
              </w:rPr>
              <w:t>Bounzerballs</w:t>
            </w:r>
            <w:proofErr w:type="spellEnd"/>
            <w:r w:rsidRPr="00F14832">
              <w:rPr>
                <w:rFonts w:ascii="Times New Roman" w:eastAsia="Times New Roman" w:hAnsi="Times New Roman" w:cs="Times New Roman"/>
                <w:sz w:val="24"/>
                <w:szCs w:val="24"/>
              </w:rPr>
              <w:t xml:space="preserve"> by Kong.</w:t>
            </w:r>
          </w:p>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9438" w:type="dxa"/>
            <w:gridSpan w:val="4"/>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b/>
                <w:bCs/>
                <w:sz w:val="36"/>
                <w:szCs w:val="36"/>
              </w:rPr>
              <w:t>Restricted</w:t>
            </w:r>
            <w:r w:rsidRPr="00F14832">
              <w:rPr>
                <w:rFonts w:ascii="Times New Roman" w:eastAsia="Times New Roman" w:hAnsi="Times New Roman" w:cs="Times New Roman"/>
                <w:sz w:val="24"/>
                <w:szCs w:val="24"/>
              </w:rPr>
              <w:br/>
              <w:t>for young puppies only (up to 4 months)</w:t>
            </w:r>
          </w:p>
        </w:tc>
      </w:tr>
      <w:tr w:rsidR="00F14832" w:rsidRPr="00F14832" w:rsidTr="00F14832">
        <w:trPr>
          <w:tblCellSpacing w:w="12" w:type="dxa"/>
        </w:trPr>
        <w:tc>
          <w:tcPr>
            <w:tcW w:w="3357" w:type="dxa"/>
            <w:gridSpan w:val="2"/>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lastRenderedPageBreak/>
              <w:drawing>
                <wp:inline distT="0" distB="0" distL="0" distR="0" wp14:anchorId="72212BEF" wp14:editId="7D9F733F">
                  <wp:extent cx="1638300" cy="1432560"/>
                  <wp:effectExtent l="0" t="0" r="0" b="0"/>
                  <wp:docPr id="23" name="Picture 23" descr="Gumma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ummabon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8300" cy="1432560"/>
                          </a:xfrm>
                          <a:prstGeom prst="rect">
                            <a:avLst/>
                          </a:prstGeom>
                          <a:noFill/>
                          <a:ln>
                            <a:noFill/>
                          </a:ln>
                        </pic:spPr>
                      </pic:pic>
                    </a:graphicData>
                  </a:graphic>
                </wp:inline>
              </w:drawing>
            </w:r>
          </w:p>
        </w:tc>
        <w:tc>
          <w:tcPr>
            <w:tcW w:w="6057" w:type="dxa"/>
            <w:gridSpan w:val="2"/>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F14832">
              <w:rPr>
                <w:rFonts w:ascii="Times New Roman" w:eastAsia="Times New Roman" w:hAnsi="Times New Roman" w:cs="Times New Roman"/>
                <w:sz w:val="24"/>
                <w:szCs w:val="24"/>
              </w:rPr>
              <w:t>Gummabone</w:t>
            </w:r>
            <w:proofErr w:type="spellEnd"/>
            <w:r w:rsidRPr="00F14832">
              <w:rPr>
                <w:rFonts w:ascii="Times New Roman" w:eastAsia="Times New Roman" w:hAnsi="Times New Roman" w:cs="Times New Roman"/>
                <w:sz w:val="24"/>
                <w:szCs w:val="24"/>
              </w:rPr>
              <w:t xml:space="preserve"> products</w:t>
            </w:r>
          </w:p>
        </w:tc>
      </w:tr>
      <w:tr w:rsidR="00F14832" w:rsidRPr="00F14832" w:rsidTr="00F14832">
        <w:trPr>
          <w:tblCellSpacing w:w="12" w:type="dxa"/>
        </w:trPr>
        <w:tc>
          <w:tcPr>
            <w:tcW w:w="3357" w:type="dxa"/>
            <w:gridSpan w:val="2"/>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c>
          <w:tcPr>
            <w:tcW w:w="6057" w:type="dxa"/>
            <w:gridSpan w:val="2"/>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357" w:type="dxa"/>
            <w:gridSpan w:val="2"/>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drawing>
                <wp:inline distT="0" distB="0" distL="0" distR="0" wp14:anchorId="53F47A49" wp14:editId="65043575">
                  <wp:extent cx="2057400" cy="1821180"/>
                  <wp:effectExtent l="0" t="0" r="0" b="7620"/>
                  <wp:docPr id="24" name="Picture 24" descr="plaque attack&#10;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laque attack&#10;              toy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57400" cy="1821180"/>
                          </a:xfrm>
                          <a:prstGeom prst="rect">
                            <a:avLst/>
                          </a:prstGeom>
                          <a:noFill/>
                          <a:ln>
                            <a:noFill/>
                          </a:ln>
                        </pic:spPr>
                      </pic:pic>
                    </a:graphicData>
                  </a:graphic>
                </wp:inline>
              </w:drawing>
            </w:r>
          </w:p>
        </w:tc>
        <w:tc>
          <w:tcPr>
            <w:tcW w:w="6057" w:type="dxa"/>
            <w:gridSpan w:val="2"/>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sz w:val="24"/>
                <w:szCs w:val="24"/>
              </w:rPr>
              <w:t>Plaque Attack toys</w:t>
            </w:r>
          </w:p>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357" w:type="dxa"/>
            <w:gridSpan w:val="2"/>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c>
          <w:tcPr>
            <w:tcW w:w="6057" w:type="dxa"/>
            <w:gridSpan w:val="2"/>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357" w:type="dxa"/>
            <w:gridSpan w:val="2"/>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drawing>
                <wp:inline distT="0" distB="0" distL="0" distR="0" wp14:anchorId="0ED67E66" wp14:editId="55BBC7ED">
                  <wp:extent cx="1630680" cy="1432560"/>
                  <wp:effectExtent l="0" t="0" r="7620" b="0"/>
                  <wp:docPr id="25" name="Picture 25" descr="Hercules 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rcules bon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0680" cy="1432560"/>
                          </a:xfrm>
                          <a:prstGeom prst="rect">
                            <a:avLst/>
                          </a:prstGeom>
                          <a:noFill/>
                          <a:ln>
                            <a:noFill/>
                          </a:ln>
                        </pic:spPr>
                      </pic:pic>
                    </a:graphicData>
                  </a:graphic>
                </wp:inline>
              </w:drawing>
            </w:r>
          </w:p>
        </w:tc>
        <w:tc>
          <w:tcPr>
            <w:tcW w:w="6057" w:type="dxa"/>
            <w:gridSpan w:val="2"/>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sz w:val="24"/>
                <w:szCs w:val="24"/>
              </w:rPr>
              <w:t>Hercules bones</w:t>
            </w:r>
          </w:p>
        </w:tc>
      </w:tr>
      <w:tr w:rsidR="00F14832" w:rsidRPr="00F14832" w:rsidTr="00F14832">
        <w:trPr>
          <w:tblCellSpacing w:w="12" w:type="dxa"/>
        </w:trPr>
        <w:tc>
          <w:tcPr>
            <w:tcW w:w="3357" w:type="dxa"/>
            <w:gridSpan w:val="2"/>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c>
          <w:tcPr>
            <w:tcW w:w="6057" w:type="dxa"/>
            <w:gridSpan w:val="2"/>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rPr>
                <w:rFonts w:ascii="Times New Roman" w:eastAsia="Times New Roman" w:hAnsi="Times New Roman" w:cs="Times New Roman"/>
                <w:sz w:val="24"/>
                <w:szCs w:val="24"/>
              </w:rPr>
            </w:pPr>
          </w:p>
        </w:tc>
      </w:tr>
      <w:tr w:rsidR="00F14832" w:rsidRPr="00F14832" w:rsidTr="00F14832">
        <w:trPr>
          <w:tblCellSpacing w:w="12" w:type="dxa"/>
        </w:trPr>
        <w:tc>
          <w:tcPr>
            <w:tcW w:w="3357" w:type="dxa"/>
            <w:gridSpan w:val="2"/>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spacing w:after="0" w:line="240" w:lineRule="auto"/>
              <w:jc w:val="center"/>
              <w:rPr>
                <w:rFonts w:ascii="Times New Roman" w:eastAsia="Times New Roman" w:hAnsi="Times New Roman" w:cs="Times New Roman"/>
                <w:sz w:val="24"/>
                <w:szCs w:val="24"/>
              </w:rPr>
            </w:pPr>
            <w:r w:rsidRPr="00F14832">
              <w:rPr>
                <w:rFonts w:ascii="Times New Roman" w:eastAsia="Times New Roman" w:hAnsi="Times New Roman" w:cs="Times New Roman"/>
                <w:noProof/>
                <w:sz w:val="24"/>
                <w:szCs w:val="24"/>
              </w:rPr>
              <w:drawing>
                <wp:inline distT="0" distB="0" distL="0" distR="0" wp14:anchorId="7BC7BD06" wp14:editId="38AB7D66">
                  <wp:extent cx="1996440" cy="1348740"/>
                  <wp:effectExtent l="0" t="0" r="3810" b="3810"/>
                  <wp:docPr id="26" name="Picture 26" descr="fleece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leece to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96440" cy="1348740"/>
                          </a:xfrm>
                          <a:prstGeom prst="rect">
                            <a:avLst/>
                          </a:prstGeom>
                          <a:noFill/>
                          <a:ln>
                            <a:noFill/>
                          </a:ln>
                        </pic:spPr>
                      </pic:pic>
                    </a:graphicData>
                  </a:graphic>
                </wp:inline>
              </w:drawing>
            </w:r>
          </w:p>
        </w:tc>
        <w:tc>
          <w:tcPr>
            <w:tcW w:w="6057" w:type="dxa"/>
            <w:gridSpan w:val="2"/>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sz w:val="24"/>
                <w:szCs w:val="24"/>
              </w:rPr>
              <w:t>Flat, white, unstuffed faux fleece toys: no squeakers</w:t>
            </w:r>
            <w:r w:rsidRPr="00F14832">
              <w:rPr>
                <w:rFonts w:ascii="Times New Roman" w:eastAsia="Times New Roman" w:hAnsi="Times New Roman" w:cs="Times New Roman"/>
                <w:sz w:val="24"/>
                <w:szCs w:val="24"/>
              </w:rPr>
              <w:tab/>
            </w:r>
          </w:p>
        </w:tc>
      </w:tr>
      <w:tr w:rsidR="00F14832" w:rsidRPr="00F14832" w:rsidTr="00F14832">
        <w:trPr>
          <w:tblCellSpacing w:w="12" w:type="dxa"/>
        </w:trPr>
        <w:tc>
          <w:tcPr>
            <w:tcW w:w="9438" w:type="dxa"/>
            <w:gridSpan w:val="4"/>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b/>
                <w:bCs/>
                <w:sz w:val="36"/>
                <w:szCs w:val="36"/>
              </w:rPr>
              <w:t>Unacceptable toys:</w:t>
            </w:r>
            <w:r w:rsidRPr="00F14832">
              <w:rPr>
                <w:rFonts w:ascii="Times New Roman" w:eastAsia="Times New Roman" w:hAnsi="Times New Roman" w:cs="Times New Roman"/>
                <w:sz w:val="24"/>
                <w:szCs w:val="24"/>
              </w:rPr>
              <w:br/>
              <w:t xml:space="preserve">*   Edible toys: cornstarch bones, rawhide chews/toys, pigs ears, cow hooves, edible </w:t>
            </w:r>
            <w:proofErr w:type="spellStart"/>
            <w:r w:rsidRPr="00F14832">
              <w:rPr>
                <w:rFonts w:ascii="Times New Roman" w:eastAsia="Times New Roman" w:hAnsi="Times New Roman" w:cs="Times New Roman"/>
                <w:sz w:val="24"/>
                <w:szCs w:val="24"/>
              </w:rPr>
              <w:t>Nylabones</w:t>
            </w:r>
            <w:proofErr w:type="spellEnd"/>
            <w:r w:rsidRPr="00F14832">
              <w:rPr>
                <w:rFonts w:ascii="Times New Roman" w:eastAsia="Times New Roman" w:hAnsi="Times New Roman" w:cs="Times New Roman"/>
                <w:sz w:val="24"/>
                <w:szCs w:val="24"/>
              </w:rPr>
              <w:br/>
              <w:t>*   Balls</w:t>
            </w:r>
            <w:r w:rsidRPr="00F14832">
              <w:rPr>
                <w:rFonts w:ascii="Times New Roman" w:eastAsia="Times New Roman" w:hAnsi="Times New Roman" w:cs="Times New Roman"/>
                <w:sz w:val="24"/>
                <w:szCs w:val="24"/>
              </w:rPr>
              <w:br/>
              <w:t xml:space="preserve">*   Frisbees </w:t>
            </w:r>
            <w:r w:rsidRPr="00F14832">
              <w:rPr>
                <w:rFonts w:ascii="Times New Roman" w:eastAsia="Times New Roman" w:hAnsi="Times New Roman" w:cs="Times New Roman"/>
                <w:sz w:val="24"/>
                <w:szCs w:val="24"/>
              </w:rPr>
              <w:br/>
              <w:t xml:space="preserve">*   Retrieving toys </w:t>
            </w:r>
            <w:r w:rsidRPr="00F14832">
              <w:rPr>
                <w:rFonts w:ascii="Times New Roman" w:eastAsia="Times New Roman" w:hAnsi="Times New Roman" w:cs="Times New Roman"/>
                <w:sz w:val="24"/>
                <w:szCs w:val="24"/>
              </w:rPr>
              <w:br/>
              <w:t>*   Raw bones</w:t>
            </w:r>
            <w:r w:rsidRPr="00F14832">
              <w:rPr>
                <w:rFonts w:ascii="Times New Roman" w:eastAsia="Times New Roman" w:hAnsi="Times New Roman" w:cs="Times New Roman"/>
                <w:sz w:val="24"/>
                <w:szCs w:val="24"/>
              </w:rPr>
              <w:br/>
              <w:t>*   Sticks</w:t>
            </w:r>
            <w:r w:rsidRPr="00F14832">
              <w:rPr>
                <w:rFonts w:ascii="Times New Roman" w:eastAsia="Times New Roman" w:hAnsi="Times New Roman" w:cs="Times New Roman"/>
                <w:sz w:val="24"/>
                <w:szCs w:val="24"/>
              </w:rPr>
              <w:br/>
              <w:t>*   Personal items: socks, children's toys etc.</w:t>
            </w:r>
            <w:r w:rsidRPr="00F14832">
              <w:rPr>
                <w:rFonts w:ascii="Times New Roman" w:eastAsia="Times New Roman" w:hAnsi="Times New Roman" w:cs="Times New Roman"/>
                <w:sz w:val="24"/>
                <w:szCs w:val="24"/>
              </w:rPr>
              <w:br/>
            </w:r>
            <w:r w:rsidRPr="00F14832">
              <w:rPr>
                <w:rFonts w:ascii="Times New Roman" w:eastAsia="Times New Roman" w:hAnsi="Times New Roman" w:cs="Times New Roman"/>
                <w:sz w:val="24"/>
                <w:szCs w:val="24"/>
              </w:rPr>
              <w:lastRenderedPageBreak/>
              <w:t>*   Anything not on the approved list</w:t>
            </w:r>
          </w:p>
        </w:tc>
      </w:tr>
      <w:tr w:rsidR="00F14832" w:rsidRPr="00F14832" w:rsidTr="00F14832">
        <w:trPr>
          <w:tblCellSpacing w:w="12" w:type="dxa"/>
        </w:trPr>
        <w:tc>
          <w:tcPr>
            <w:tcW w:w="9438" w:type="dxa"/>
            <w:gridSpan w:val="4"/>
            <w:tcBorders>
              <w:top w:val="outset" w:sz="6" w:space="0" w:color="auto"/>
              <w:left w:val="outset" w:sz="6" w:space="0" w:color="auto"/>
              <w:bottom w:val="outset" w:sz="6" w:space="0" w:color="auto"/>
              <w:right w:val="outset" w:sz="6" w:space="0" w:color="auto"/>
            </w:tcBorders>
            <w:hideMark/>
          </w:tcPr>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b/>
                <w:bCs/>
                <w:sz w:val="36"/>
                <w:szCs w:val="36"/>
              </w:rPr>
              <w:lastRenderedPageBreak/>
              <w:t>TOY POLICY</w:t>
            </w:r>
            <w:r w:rsidRPr="00F14832">
              <w:rPr>
                <w:rFonts w:ascii="Times New Roman" w:eastAsia="Times New Roman" w:hAnsi="Times New Roman" w:cs="Times New Roman"/>
                <w:sz w:val="24"/>
                <w:szCs w:val="24"/>
              </w:rPr>
              <w:br/>
            </w:r>
          </w:p>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4832" w:rsidRPr="00F14832" w:rsidRDefault="00F14832" w:rsidP="00F1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4832">
              <w:rPr>
                <w:rFonts w:ascii="Times New Roman" w:eastAsia="Times New Roman" w:hAnsi="Times New Roman" w:cs="Times New Roman"/>
                <w:sz w:val="24"/>
                <w:szCs w:val="24"/>
              </w:rPr>
              <w:t>Toys are an important part a puppy’s development. Appropriate toys provide mental stimulation, an outlet for normal chewing drive, and provide a positive alternative to destructive chewing of personal property.</w:t>
            </w:r>
            <w:r w:rsidRPr="00F14832">
              <w:rPr>
                <w:rFonts w:ascii="Times New Roman" w:eastAsia="Times New Roman" w:hAnsi="Times New Roman" w:cs="Times New Roman"/>
                <w:sz w:val="24"/>
                <w:szCs w:val="24"/>
              </w:rPr>
              <w:br/>
            </w:r>
            <w:r w:rsidRPr="00F14832">
              <w:rPr>
                <w:rFonts w:ascii="Times New Roman" w:eastAsia="Times New Roman" w:hAnsi="Times New Roman" w:cs="Times New Roman"/>
                <w:sz w:val="24"/>
                <w:szCs w:val="24"/>
              </w:rPr>
              <w:br/>
              <w:t>A stimulating variety of toys keeps the puppy occupied.  Puppies, like children, become bored with the same toys; it is highly recommended that types of toys are rotated frequently.  Puppies should have a number of toys to choose from at all times; not only does this help keep the pup engaged but also reduces the chance of him ultimately becoming protective of his toys.</w:t>
            </w:r>
            <w:r w:rsidRPr="00F14832">
              <w:rPr>
                <w:rFonts w:ascii="Times New Roman" w:eastAsia="Times New Roman" w:hAnsi="Times New Roman" w:cs="Times New Roman"/>
                <w:sz w:val="24"/>
                <w:szCs w:val="24"/>
              </w:rPr>
              <w:br/>
            </w:r>
            <w:r w:rsidRPr="00F14832">
              <w:rPr>
                <w:rFonts w:ascii="Times New Roman" w:eastAsia="Times New Roman" w:hAnsi="Times New Roman" w:cs="Times New Roman"/>
                <w:sz w:val="24"/>
                <w:szCs w:val="24"/>
              </w:rPr>
              <w:br/>
              <w:t xml:space="preserve">Not all toys currently on the market are safe for the ages, size or breeds of puppies in our program. In addition, some toys and activities are </w:t>
            </w:r>
            <w:proofErr w:type="spellStart"/>
            <w:r w:rsidRPr="00F14832">
              <w:rPr>
                <w:rFonts w:ascii="Times New Roman" w:eastAsia="Times New Roman" w:hAnsi="Times New Roman" w:cs="Times New Roman"/>
                <w:sz w:val="24"/>
                <w:szCs w:val="24"/>
              </w:rPr>
              <w:t>counter productive</w:t>
            </w:r>
            <w:proofErr w:type="spellEnd"/>
            <w:r w:rsidRPr="00F14832">
              <w:rPr>
                <w:rFonts w:ascii="Times New Roman" w:eastAsia="Times New Roman" w:hAnsi="Times New Roman" w:cs="Times New Roman"/>
                <w:sz w:val="24"/>
                <w:szCs w:val="24"/>
              </w:rPr>
              <w:t xml:space="preserve"> to developing a working guide. Remember, a guide must willingly work past common distractions such as balls, Frisbees or other toys encountered in everyday life. </w:t>
            </w:r>
            <w:r w:rsidRPr="00F14832">
              <w:rPr>
                <w:rFonts w:ascii="Times New Roman" w:eastAsia="Times New Roman" w:hAnsi="Times New Roman" w:cs="Times New Roman"/>
                <w:sz w:val="24"/>
                <w:szCs w:val="24"/>
              </w:rPr>
              <w:br/>
            </w:r>
            <w:r w:rsidRPr="00F14832">
              <w:rPr>
                <w:rFonts w:ascii="Times New Roman" w:eastAsia="Times New Roman" w:hAnsi="Times New Roman" w:cs="Times New Roman"/>
                <w:sz w:val="24"/>
                <w:szCs w:val="24"/>
              </w:rPr>
              <w:br/>
              <w:t>Toys can be an effective tool in reducing attention seeking behaviors such as ‘keep away’.  Puppies pick up unacceptable items and ‘parade’ them to get raisers’ attention; praising and admiring the pup that parades his toys will make him less likely to steal household items. A pup that brings his toys to the raiser is to be encouraged, but under no circumstances should raisers throw toys for a pup or participate in retrieve games.</w:t>
            </w:r>
            <w:r w:rsidRPr="00F14832">
              <w:rPr>
                <w:rFonts w:ascii="Times New Roman" w:eastAsia="Times New Roman" w:hAnsi="Times New Roman" w:cs="Times New Roman"/>
                <w:sz w:val="24"/>
                <w:szCs w:val="24"/>
              </w:rPr>
              <w:br/>
            </w:r>
            <w:r w:rsidRPr="00F14832">
              <w:rPr>
                <w:rFonts w:ascii="Times New Roman" w:eastAsia="Times New Roman" w:hAnsi="Times New Roman" w:cs="Times New Roman"/>
                <w:sz w:val="24"/>
                <w:szCs w:val="24"/>
              </w:rPr>
              <w:br/>
              <w:t>Even the best toys experience normal wear and tear. Toys should be routinely checked for any damage, splintering or wear. Special attention should be paid to ensure the toy has not become worn to the point of becoming too small, thus posing a choking or ingesting hazard.  Some dogs are voracious chewers and will destroy even the strongest, safest toys.  Observe your puppy and use toys with caution with strong chewers.</w:t>
            </w:r>
            <w:r w:rsidRPr="00F14832">
              <w:rPr>
                <w:rFonts w:ascii="Times New Roman" w:eastAsia="Times New Roman" w:hAnsi="Times New Roman" w:cs="Times New Roman"/>
                <w:sz w:val="24"/>
                <w:szCs w:val="24"/>
              </w:rPr>
              <w:br/>
            </w:r>
            <w:r w:rsidRPr="00F14832">
              <w:rPr>
                <w:rFonts w:ascii="Times New Roman" w:eastAsia="Times New Roman" w:hAnsi="Times New Roman" w:cs="Times New Roman"/>
                <w:sz w:val="24"/>
                <w:szCs w:val="24"/>
              </w:rPr>
              <w:br/>
              <w:t>In special circumstances CFRs may recommend a food stuffed Kong.</w:t>
            </w:r>
            <w:r w:rsidRPr="00F14832">
              <w:rPr>
                <w:rFonts w:ascii="Times New Roman" w:eastAsia="Times New Roman" w:hAnsi="Times New Roman" w:cs="Times New Roman"/>
                <w:i/>
                <w:iCs/>
                <w:sz w:val="24"/>
                <w:szCs w:val="24"/>
              </w:rPr>
              <w:t xml:space="preserve"> Only the CFR, with supervisor approval, may recommend food in a toy.</w:t>
            </w:r>
            <w:r w:rsidRPr="00F14832">
              <w:rPr>
                <w:rFonts w:ascii="Times New Roman" w:eastAsia="Times New Roman" w:hAnsi="Times New Roman" w:cs="Times New Roman"/>
                <w:sz w:val="24"/>
                <w:szCs w:val="24"/>
              </w:rPr>
              <w:t xml:space="preserve"> Soaked kibble, frozen in the Kong is the only allowed food. </w:t>
            </w:r>
            <w:r w:rsidRPr="00F14832">
              <w:rPr>
                <w:rFonts w:ascii="Times New Roman" w:eastAsia="Times New Roman" w:hAnsi="Times New Roman" w:cs="Times New Roman"/>
                <w:sz w:val="24"/>
                <w:szCs w:val="24"/>
              </w:rPr>
              <w:br/>
            </w:r>
            <w:r w:rsidRPr="00F14832">
              <w:rPr>
                <w:rFonts w:ascii="Times New Roman" w:eastAsia="Times New Roman" w:hAnsi="Times New Roman" w:cs="Times New Roman"/>
                <w:sz w:val="24"/>
                <w:szCs w:val="24"/>
              </w:rPr>
              <w:br/>
              <w:t>The toys in the list below have been carefully researched by GDB staff;</w:t>
            </w:r>
            <w:r w:rsidRPr="00F14832">
              <w:rPr>
                <w:rFonts w:ascii="Times New Roman" w:eastAsia="Times New Roman" w:hAnsi="Times New Roman" w:cs="Times New Roman"/>
                <w:i/>
                <w:iCs/>
                <w:sz w:val="24"/>
                <w:szCs w:val="24"/>
              </w:rPr>
              <w:t xml:space="preserve"> </w:t>
            </w:r>
            <w:r w:rsidRPr="00F14832">
              <w:rPr>
                <w:rFonts w:ascii="Times New Roman" w:eastAsia="Times New Roman" w:hAnsi="Times New Roman" w:cs="Times New Roman"/>
                <w:sz w:val="24"/>
                <w:szCs w:val="24"/>
              </w:rPr>
              <w:t xml:space="preserve">these are the only </w:t>
            </w:r>
            <w:r w:rsidRPr="00F14832">
              <w:rPr>
                <w:rFonts w:ascii="Times New Roman" w:eastAsia="Times New Roman" w:hAnsi="Times New Roman" w:cs="Times New Roman"/>
                <w:i/>
                <w:iCs/>
                <w:sz w:val="24"/>
                <w:szCs w:val="24"/>
              </w:rPr>
              <w:t xml:space="preserve">toys that may be accessed by a program puppy. </w:t>
            </w:r>
            <w:r w:rsidRPr="00F14832">
              <w:rPr>
                <w:rFonts w:ascii="Times New Roman" w:eastAsia="Times New Roman" w:hAnsi="Times New Roman" w:cs="Times New Roman"/>
                <w:sz w:val="24"/>
                <w:szCs w:val="24"/>
              </w:rPr>
              <w:t>Be sure to stay with the brand names listed below as not all toys are of good quality material.</w:t>
            </w:r>
          </w:p>
        </w:tc>
      </w:tr>
    </w:tbl>
    <w:p w:rsidR="00386ED7" w:rsidRDefault="00386ED7"/>
    <w:sectPr w:rsidR="00386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32"/>
    <w:rsid w:val="0001105A"/>
    <w:rsid w:val="000110B1"/>
    <w:rsid w:val="00015A34"/>
    <w:rsid w:val="00015ACB"/>
    <w:rsid w:val="00023D36"/>
    <w:rsid w:val="00026421"/>
    <w:rsid w:val="00026968"/>
    <w:rsid w:val="000340E5"/>
    <w:rsid w:val="00034B18"/>
    <w:rsid w:val="00036185"/>
    <w:rsid w:val="00040E12"/>
    <w:rsid w:val="00043775"/>
    <w:rsid w:val="000500F2"/>
    <w:rsid w:val="000567F4"/>
    <w:rsid w:val="00056BA5"/>
    <w:rsid w:val="00060E53"/>
    <w:rsid w:val="00061955"/>
    <w:rsid w:val="00063220"/>
    <w:rsid w:val="000636F0"/>
    <w:rsid w:val="00064C4D"/>
    <w:rsid w:val="00073A4F"/>
    <w:rsid w:val="00073F0B"/>
    <w:rsid w:val="000746B6"/>
    <w:rsid w:val="000747A2"/>
    <w:rsid w:val="000836E8"/>
    <w:rsid w:val="00084F1C"/>
    <w:rsid w:val="00086C85"/>
    <w:rsid w:val="00090F9B"/>
    <w:rsid w:val="00092865"/>
    <w:rsid w:val="00093553"/>
    <w:rsid w:val="000A04AD"/>
    <w:rsid w:val="000A35A9"/>
    <w:rsid w:val="000A52DA"/>
    <w:rsid w:val="000A606E"/>
    <w:rsid w:val="000A6812"/>
    <w:rsid w:val="000B5BB8"/>
    <w:rsid w:val="000C3285"/>
    <w:rsid w:val="000C789F"/>
    <w:rsid w:val="000D256A"/>
    <w:rsid w:val="000D486A"/>
    <w:rsid w:val="000E1A16"/>
    <w:rsid w:val="000E1EB5"/>
    <w:rsid w:val="000E2DD1"/>
    <w:rsid w:val="000E4535"/>
    <w:rsid w:val="000E63B8"/>
    <w:rsid w:val="000E6EBB"/>
    <w:rsid w:val="000F14C9"/>
    <w:rsid w:val="000F21AF"/>
    <w:rsid w:val="0011150B"/>
    <w:rsid w:val="0011169D"/>
    <w:rsid w:val="00113AFD"/>
    <w:rsid w:val="001276BA"/>
    <w:rsid w:val="00131CA1"/>
    <w:rsid w:val="00134288"/>
    <w:rsid w:val="00135B03"/>
    <w:rsid w:val="00135BC6"/>
    <w:rsid w:val="00136193"/>
    <w:rsid w:val="001407FD"/>
    <w:rsid w:val="00141714"/>
    <w:rsid w:val="00144A14"/>
    <w:rsid w:val="001478AC"/>
    <w:rsid w:val="00151975"/>
    <w:rsid w:val="00161291"/>
    <w:rsid w:val="001619A6"/>
    <w:rsid w:val="00163C68"/>
    <w:rsid w:val="0016733C"/>
    <w:rsid w:val="00167B9B"/>
    <w:rsid w:val="00171447"/>
    <w:rsid w:val="001737FA"/>
    <w:rsid w:val="00176EBB"/>
    <w:rsid w:val="00184AD6"/>
    <w:rsid w:val="0019048C"/>
    <w:rsid w:val="00193DB6"/>
    <w:rsid w:val="001974A2"/>
    <w:rsid w:val="001A0B55"/>
    <w:rsid w:val="001A1297"/>
    <w:rsid w:val="001A45F7"/>
    <w:rsid w:val="001B5408"/>
    <w:rsid w:val="001C4835"/>
    <w:rsid w:val="001C542D"/>
    <w:rsid w:val="001D34D2"/>
    <w:rsid w:val="001E1313"/>
    <w:rsid w:val="001E1408"/>
    <w:rsid w:val="001E15F0"/>
    <w:rsid w:val="001E2024"/>
    <w:rsid w:val="001E23D9"/>
    <w:rsid w:val="001E3B27"/>
    <w:rsid w:val="001F2596"/>
    <w:rsid w:val="001F5672"/>
    <w:rsid w:val="001F5B38"/>
    <w:rsid w:val="001F624E"/>
    <w:rsid w:val="001F6AE0"/>
    <w:rsid w:val="002010CA"/>
    <w:rsid w:val="00201187"/>
    <w:rsid w:val="002025B0"/>
    <w:rsid w:val="00202C3D"/>
    <w:rsid w:val="00210A31"/>
    <w:rsid w:val="00213184"/>
    <w:rsid w:val="00221552"/>
    <w:rsid w:val="00224287"/>
    <w:rsid w:val="00224F14"/>
    <w:rsid w:val="00227E0B"/>
    <w:rsid w:val="00233D84"/>
    <w:rsid w:val="00237C2D"/>
    <w:rsid w:val="00240D96"/>
    <w:rsid w:val="00245B83"/>
    <w:rsid w:val="002468C9"/>
    <w:rsid w:val="0025617D"/>
    <w:rsid w:val="00261F32"/>
    <w:rsid w:val="002632E9"/>
    <w:rsid w:val="00263D5C"/>
    <w:rsid w:val="00270220"/>
    <w:rsid w:val="00270426"/>
    <w:rsid w:val="00271566"/>
    <w:rsid w:val="00273A21"/>
    <w:rsid w:val="0027412A"/>
    <w:rsid w:val="0027657F"/>
    <w:rsid w:val="00281133"/>
    <w:rsid w:val="00284219"/>
    <w:rsid w:val="002A54B5"/>
    <w:rsid w:val="002B4944"/>
    <w:rsid w:val="002B5959"/>
    <w:rsid w:val="002B6CC9"/>
    <w:rsid w:val="002B737A"/>
    <w:rsid w:val="002B76E1"/>
    <w:rsid w:val="002C176C"/>
    <w:rsid w:val="002C1B78"/>
    <w:rsid w:val="002D68B4"/>
    <w:rsid w:val="002D72C7"/>
    <w:rsid w:val="002E05C4"/>
    <w:rsid w:val="002E3C15"/>
    <w:rsid w:val="002E4813"/>
    <w:rsid w:val="002F0952"/>
    <w:rsid w:val="002F0BF3"/>
    <w:rsid w:val="002F3B11"/>
    <w:rsid w:val="002F469A"/>
    <w:rsid w:val="002F62D3"/>
    <w:rsid w:val="003033E3"/>
    <w:rsid w:val="00303A4D"/>
    <w:rsid w:val="00303AC0"/>
    <w:rsid w:val="00303D47"/>
    <w:rsid w:val="003042C2"/>
    <w:rsid w:val="00321697"/>
    <w:rsid w:val="00330091"/>
    <w:rsid w:val="00332568"/>
    <w:rsid w:val="00334A38"/>
    <w:rsid w:val="00335D7C"/>
    <w:rsid w:val="00340C67"/>
    <w:rsid w:val="00347450"/>
    <w:rsid w:val="00347AFC"/>
    <w:rsid w:val="00352A01"/>
    <w:rsid w:val="003531E9"/>
    <w:rsid w:val="00354AB7"/>
    <w:rsid w:val="00360B53"/>
    <w:rsid w:val="00360EF1"/>
    <w:rsid w:val="00361202"/>
    <w:rsid w:val="003633E8"/>
    <w:rsid w:val="00366DD2"/>
    <w:rsid w:val="003673DA"/>
    <w:rsid w:val="00367D87"/>
    <w:rsid w:val="003735A5"/>
    <w:rsid w:val="003749C9"/>
    <w:rsid w:val="0037673D"/>
    <w:rsid w:val="003824F9"/>
    <w:rsid w:val="00382F2B"/>
    <w:rsid w:val="00384416"/>
    <w:rsid w:val="003847DD"/>
    <w:rsid w:val="00386ED7"/>
    <w:rsid w:val="003900DF"/>
    <w:rsid w:val="00390BD7"/>
    <w:rsid w:val="00391CA0"/>
    <w:rsid w:val="003922D8"/>
    <w:rsid w:val="0039350A"/>
    <w:rsid w:val="003A0F3A"/>
    <w:rsid w:val="003A4A9D"/>
    <w:rsid w:val="003A73B7"/>
    <w:rsid w:val="003B422F"/>
    <w:rsid w:val="003C0E6C"/>
    <w:rsid w:val="003C4457"/>
    <w:rsid w:val="003C478C"/>
    <w:rsid w:val="003C4A1A"/>
    <w:rsid w:val="003C7A1B"/>
    <w:rsid w:val="003D0830"/>
    <w:rsid w:val="003D1FB2"/>
    <w:rsid w:val="003D6E85"/>
    <w:rsid w:val="003D7DAF"/>
    <w:rsid w:val="003E6530"/>
    <w:rsid w:val="003E6823"/>
    <w:rsid w:val="003E7150"/>
    <w:rsid w:val="003F0AEE"/>
    <w:rsid w:val="003F0F45"/>
    <w:rsid w:val="003F1BA3"/>
    <w:rsid w:val="003F1E04"/>
    <w:rsid w:val="004040D8"/>
    <w:rsid w:val="00404B6F"/>
    <w:rsid w:val="00405DD4"/>
    <w:rsid w:val="00411EDF"/>
    <w:rsid w:val="00411FBB"/>
    <w:rsid w:val="00421C38"/>
    <w:rsid w:val="00423752"/>
    <w:rsid w:val="00431E90"/>
    <w:rsid w:val="0043376B"/>
    <w:rsid w:val="00435249"/>
    <w:rsid w:val="0043599C"/>
    <w:rsid w:val="0043646E"/>
    <w:rsid w:val="00436C25"/>
    <w:rsid w:val="00441938"/>
    <w:rsid w:val="00443F83"/>
    <w:rsid w:val="0045311B"/>
    <w:rsid w:val="004541E9"/>
    <w:rsid w:val="00461C05"/>
    <w:rsid w:val="00465BD0"/>
    <w:rsid w:val="00466AE0"/>
    <w:rsid w:val="00474BDE"/>
    <w:rsid w:val="00474CC4"/>
    <w:rsid w:val="00476397"/>
    <w:rsid w:val="0048081A"/>
    <w:rsid w:val="004814A1"/>
    <w:rsid w:val="0048535C"/>
    <w:rsid w:val="00491EB2"/>
    <w:rsid w:val="0049208A"/>
    <w:rsid w:val="00492C9A"/>
    <w:rsid w:val="00493351"/>
    <w:rsid w:val="00494C8D"/>
    <w:rsid w:val="004A3EBC"/>
    <w:rsid w:val="004A4345"/>
    <w:rsid w:val="004A50FD"/>
    <w:rsid w:val="004A5EB6"/>
    <w:rsid w:val="004B0AA2"/>
    <w:rsid w:val="004B1144"/>
    <w:rsid w:val="004C2236"/>
    <w:rsid w:val="004C44A1"/>
    <w:rsid w:val="004C46D4"/>
    <w:rsid w:val="004D077A"/>
    <w:rsid w:val="004D573B"/>
    <w:rsid w:val="004D7321"/>
    <w:rsid w:val="004E1D3F"/>
    <w:rsid w:val="004E3287"/>
    <w:rsid w:val="004F47DA"/>
    <w:rsid w:val="004F7109"/>
    <w:rsid w:val="004F7369"/>
    <w:rsid w:val="00503091"/>
    <w:rsid w:val="005035D9"/>
    <w:rsid w:val="005131D2"/>
    <w:rsid w:val="00513484"/>
    <w:rsid w:val="005139BE"/>
    <w:rsid w:val="005173A8"/>
    <w:rsid w:val="00517A71"/>
    <w:rsid w:val="00530139"/>
    <w:rsid w:val="00531765"/>
    <w:rsid w:val="0053322F"/>
    <w:rsid w:val="00533882"/>
    <w:rsid w:val="00534CDF"/>
    <w:rsid w:val="00543AD7"/>
    <w:rsid w:val="00545CB1"/>
    <w:rsid w:val="00546767"/>
    <w:rsid w:val="00547325"/>
    <w:rsid w:val="005547B5"/>
    <w:rsid w:val="005564C0"/>
    <w:rsid w:val="0056154A"/>
    <w:rsid w:val="00562F82"/>
    <w:rsid w:val="005642E5"/>
    <w:rsid w:val="005665E5"/>
    <w:rsid w:val="00567789"/>
    <w:rsid w:val="00570C02"/>
    <w:rsid w:val="00572E98"/>
    <w:rsid w:val="00583CD4"/>
    <w:rsid w:val="005872D8"/>
    <w:rsid w:val="00587E75"/>
    <w:rsid w:val="00592316"/>
    <w:rsid w:val="005975DE"/>
    <w:rsid w:val="005A1DDA"/>
    <w:rsid w:val="005A4AF6"/>
    <w:rsid w:val="005C2A61"/>
    <w:rsid w:val="005D1D58"/>
    <w:rsid w:val="005D513C"/>
    <w:rsid w:val="005D7EB3"/>
    <w:rsid w:val="005E11AC"/>
    <w:rsid w:val="005E453C"/>
    <w:rsid w:val="005E4A98"/>
    <w:rsid w:val="005E7BAE"/>
    <w:rsid w:val="005F0F6B"/>
    <w:rsid w:val="005F1752"/>
    <w:rsid w:val="005F1937"/>
    <w:rsid w:val="0061398A"/>
    <w:rsid w:val="00620913"/>
    <w:rsid w:val="00625D61"/>
    <w:rsid w:val="0062743C"/>
    <w:rsid w:val="00631113"/>
    <w:rsid w:val="00632A55"/>
    <w:rsid w:val="00632F86"/>
    <w:rsid w:val="00633917"/>
    <w:rsid w:val="00634323"/>
    <w:rsid w:val="00637C46"/>
    <w:rsid w:val="00642168"/>
    <w:rsid w:val="006425AF"/>
    <w:rsid w:val="00643C27"/>
    <w:rsid w:val="00650C7E"/>
    <w:rsid w:val="00650ECA"/>
    <w:rsid w:val="00654F44"/>
    <w:rsid w:val="0066400F"/>
    <w:rsid w:val="0066678B"/>
    <w:rsid w:val="00667877"/>
    <w:rsid w:val="00672D54"/>
    <w:rsid w:val="00674A01"/>
    <w:rsid w:val="0068177B"/>
    <w:rsid w:val="00682AA8"/>
    <w:rsid w:val="00684444"/>
    <w:rsid w:val="00685AD5"/>
    <w:rsid w:val="00686ADD"/>
    <w:rsid w:val="006901A6"/>
    <w:rsid w:val="00691812"/>
    <w:rsid w:val="006967E2"/>
    <w:rsid w:val="006A2027"/>
    <w:rsid w:val="006A250D"/>
    <w:rsid w:val="006A2C00"/>
    <w:rsid w:val="006A5F0D"/>
    <w:rsid w:val="006B123A"/>
    <w:rsid w:val="006B19EB"/>
    <w:rsid w:val="006B1B55"/>
    <w:rsid w:val="006B31B2"/>
    <w:rsid w:val="006B6695"/>
    <w:rsid w:val="006C1ACB"/>
    <w:rsid w:val="006D32C0"/>
    <w:rsid w:val="006D7FEB"/>
    <w:rsid w:val="006E0069"/>
    <w:rsid w:val="006E0620"/>
    <w:rsid w:val="006E166B"/>
    <w:rsid w:val="006E4753"/>
    <w:rsid w:val="006E69CD"/>
    <w:rsid w:val="006F0BBF"/>
    <w:rsid w:val="006F16DA"/>
    <w:rsid w:val="006F1887"/>
    <w:rsid w:val="006F2E45"/>
    <w:rsid w:val="006F39BC"/>
    <w:rsid w:val="006F3D18"/>
    <w:rsid w:val="006F5296"/>
    <w:rsid w:val="006F559B"/>
    <w:rsid w:val="006F5FC6"/>
    <w:rsid w:val="0070025C"/>
    <w:rsid w:val="00702119"/>
    <w:rsid w:val="00706CBD"/>
    <w:rsid w:val="007109C5"/>
    <w:rsid w:val="007129F3"/>
    <w:rsid w:val="00715D15"/>
    <w:rsid w:val="00733808"/>
    <w:rsid w:val="00734C3B"/>
    <w:rsid w:val="00736B20"/>
    <w:rsid w:val="00740EA4"/>
    <w:rsid w:val="00744971"/>
    <w:rsid w:val="00747C64"/>
    <w:rsid w:val="0075666B"/>
    <w:rsid w:val="0075678C"/>
    <w:rsid w:val="00774627"/>
    <w:rsid w:val="00780047"/>
    <w:rsid w:val="00781E4C"/>
    <w:rsid w:val="007820DB"/>
    <w:rsid w:val="00783289"/>
    <w:rsid w:val="00786718"/>
    <w:rsid w:val="00791CAA"/>
    <w:rsid w:val="007925CF"/>
    <w:rsid w:val="00792A56"/>
    <w:rsid w:val="007A50AC"/>
    <w:rsid w:val="007A7A93"/>
    <w:rsid w:val="007B1716"/>
    <w:rsid w:val="007B294E"/>
    <w:rsid w:val="007B503C"/>
    <w:rsid w:val="007C1339"/>
    <w:rsid w:val="007C2146"/>
    <w:rsid w:val="007C217B"/>
    <w:rsid w:val="007C67AE"/>
    <w:rsid w:val="007E2CEB"/>
    <w:rsid w:val="007E63C8"/>
    <w:rsid w:val="007F19FF"/>
    <w:rsid w:val="007F5816"/>
    <w:rsid w:val="007F5A55"/>
    <w:rsid w:val="007F6AC4"/>
    <w:rsid w:val="008003FD"/>
    <w:rsid w:val="00801C5F"/>
    <w:rsid w:val="0080340E"/>
    <w:rsid w:val="008122B2"/>
    <w:rsid w:val="00820658"/>
    <w:rsid w:val="00823934"/>
    <w:rsid w:val="00823CA6"/>
    <w:rsid w:val="00830302"/>
    <w:rsid w:val="00832E74"/>
    <w:rsid w:val="0084459E"/>
    <w:rsid w:val="00847261"/>
    <w:rsid w:val="00850557"/>
    <w:rsid w:val="00852F36"/>
    <w:rsid w:val="008565B1"/>
    <w:rsid w:val="00863481"/>
    <w:rsid w:val="008650E5"/>
    <w:rsid w:val="00870F1F"/>
    <w:rsid w:val="008739A7"/>
    <w:rsid w:val="008806EE"/>
    <w:rsid w:val="00892158"/>
    <w:rsid w:val="00893961"/>
    <w:rsid w:val="00893AA8"/>
    <w:rsid w:val="008A2377"/>
    <w:rsid w:val="008A25AF"/>
    <w:rsid w:val="008B3BC7"/>
    <w:rsid w:val="008B49E9"/>
    <w:rsid w:val="008B4C76"/>
    <w:rsid w:val="008B6387"/>
    <w:rsid w:val="008B731B"/>
    <w:rsid w:val="008C0B52"/>
    <w:rsid w:val="008C3FE8"/>
    <w:rsid w:val="008D10A4"/>
    <w:rsid w:val="008D13F4"/>
    <w:rsid w:val="008E05AF"/>
    <w:rsid w:val="008E5FED"/>
    <w:rsid w:val="008F4B59"/>
    <w:rsid w:val="008F64B1"/>
    <w:rsid w:val="00902E32"/>
    <w:rsid w:val="0090622E"/>
    <w:rsid w:val="009112AD"/>
    <w:rsid w:val="009123BD"/>
    <w:rsid w:val="0091565A"/>
    <w:rsid w:val="009271DB"/>
    <w:rsid w:val="00935DE9"/>
    <w:rsid w:val="0094225F"/>
    <w:rsid w:val="00946BDA"/>
    <w:rsid w:val="00947072"/>
    <w:rsid w:val="009527ED"/>
    <w:rsid w:val="00955E67"/>
    <w:rsid w:val="0095632E"/>
    <w:rsid w:val="00956D0A"/>
    <w:rsid w:val="009623E2"/>
    <w:rsid w:val="00966F1A"/>
    <w:rsid w:val="00967243"/>
    <w:rsid w:val="00967C70"/>
    <w:rsid w:val="0097013D"/>
    <w:rsid w:val="00971664"/>
    <w:rsid w:val="00976335"/>
    <w:rsid w:val="009770D2"/>
    <w:rsid w:val="009777FB"/>
    <w:rsid w:val="00982490"/>
    <w:rsid w:val="00991175"/>
    <w:rsid w:val="009933A0"/>
    <w:rsid w:val="00994FD4"/>
    <w:rsid w:val="009A0615"/>
    <w:rsid w:val="009A1C8B"/>
    <w:rsid w:val="009A5D49"/>
    <w:rsid w:val="009B0BB2"/>
    <w:rsid w:val="009B0E01"/>
    <w:rsid w:val="009B2357"/>
    <w:rsid w:val="009B70C9"/>
    <w:rsid w:val="009C2132"/>
    <w:rsid w:val="009C5F11"/>
    <w:rsid w:val="009C63DB"/>
    <w:rsid w:val="009E0251"/>
    <w:rsid w:val="009E20E9"/>
    <w:rsid w:val="009E22D0"/>
    <w:rsid w:val="009E511B"/>
    <w:rsid w:val="009E5AB4"/>
    <w:rsid w:val="009F0F93"/>
    <w:rsid w:val="009F3845"/>
    <w:rsid w:val="00A007DF"/>
    <w:rsid w:val="00A05865"/>
    <w:rsid w:val="00A0730E"/>
    <w:rsid w:val="00A1267F"/>
    <w:rsid w:val="00A12E89"/>
    <w:rsid w:val="00A16E46"/>
    <w:rsid w:val="00A205CE"/>
    <w:rsid w:val="00A212C7"/>
    <w:rsid w:val="00A31823"/>
    <w:rsid w:val="00A324E0"/>
    <w:rsid w:val="00A360C7"/>
    <w:rsid w:val="00A371D4"/>
    <w:rsid w:val="00A42852"/>
    <w:rsid w:val="00A42884"/>
    <w:rsid w:val="00A470E1"/>
    <w:rsid w:val="00A47BDC"/>
    <w:rsid w:val="00A533FF"/>
    <w:rsid w:val="00A5695A"/>
    <w:rsid w:val="00A57661"/>
    <w:rsid w:val="00A63550"/>
    <w:rsid w:val="00A66D0D"/>
    <w:rsid w:val="00A7006B"/>
    <w:rsid w:val="00A722F5"/>
    <w:rsid w:val="00A74945"/>
    <w:rsid w:val="00A74D2F"/>
    <w:rsid w:val="00A76255"/>
    <w:rsid w:val="00A83F83"/>
    <w:rsid w:val="00A86856"/>
    <w:rsid w:val="00A90619"/>
    <w:rsid w:val="00A94B9E"/>
    <w:rsid w:val="00A9668F"/>
    <w:rsid w:val="00A966F3"/>
    <w:rsid w:val="00A96935"/>
    <w:rsid w:val="00AA412A"/>
    <w:rsid w:val="00AA79CC"/>
    <w:rsid w:val="00AB13F6"/>
    <w:rsid w:val="00AB48D6"/>
    <w:rsid w:val="00AB5D84"/>
    <w:rsid w:val="00AC5BAF"/>
    <w:rsid w:val="00AD3E74"/>
    <w:rsid w:val="00AD5E4F"/>
    <w:rsid w:val="00AD74DD"/>
    <w:rsid w:val="00AE0A69"/>
    <w:rsid w:val="00AE21D7"/>
    <w:rsid w:val="00AE3327"/>
    <w:rsid w:val="00AF2485"/>
    <w:rsid w:val="00AF2F19"/>
    <w:rsid w:val="00AF5FBE"/>
    <w:rsid w:val="00B00535"/>
    <w:rsid w:val="00B01601"/>
    <w:rsid w:val="00B01BDF"/>
    <w:rsid w:val="00B01ECA"/>
    <w:rsid w:val="00B027C9"/>
    <w:rsid w:val="00B04E22"/>
    <w:rsid w:val="00B06661"/>
    <w:rsid w:val="00B06FCC"/>
    <w:rsid w:val="00B10127"/>
    <w:rsid w:val="00B13D57"/>
    <w:rsid w:val="00B1458F"/>
    <w:rsid w:val="00B15378"/>
    <w:rsid w:val="00B17879"/>
    <w:rsid w:val="00B23BD9"/>
    <w:rsid w:val="00B25D8F"/>
    <w:rsid w:val="00B31534"/>
    <w:rsid w:val="00B339A6"/>
    <w:rsid w:val="00B378C6"/>
    <w:rsid w:val="00B40549"/>
    <w:rsid w:val="00B44858"/>
    <w:rsid w:val="00B53437"/>
    <w:rsid w:val="00B54AFB"/>
    <w:rsid w:val="00B633C0"/>
    <w:rsid w:val="00B70861"/>
    <w:rsid w:val="00B726C2"/>
    <w:rsid w:val="00B82F66"/>
    <w:rsid w:val="00B849AE"/>
    <w:rsid w:val="00B9376E"/>
    <w:rsid w:val="00B937A6"/>
    <w:rsid w:val="00B9433A"/>
    <w:rsid w:val="00B94FA7"/>
    <w:rsid w:val="00B97599"/>
    <w:rsid w:val="00BA04D1"/>
    <w:rsid w:val="00BA3547"/>
    <w:rsid w:val="00BA4E2D"/>
    <w:rsid w:val="00BA7090"/>
    <w:rsid w:val="00BA7185"/>
    <w:rsid w:val="00BA7DEE"/>
    <w:rsid w:val="00BA7FBF"/>
    <w:rsid w:val="00BB3191"/>
    <w:rsid w:val="00BC2783"/>
    <w:rsid w:val="00BC41EB"/>
    <w:rsid w:val="00BD4A7E"/>
    <w:rsid w:val="00BD69BF"/>
    <w:rsid w:val="00BE2891"/>
    <w:rsid w:val="00BE2CD1"/>
    <w:rsid w:val="00BE6974"/>
    <w:rsid w:val="00C0155E"/>
    <w:rsid w:val="00C038C3"/>
    <w:rsid w:val="00C10A20"/>
    <w:rsid w:val="00C13BCD"/>
    <w:rsid w:val="00C14A48"/>
    <w:rsid w:val="00C17B8C"/>
    <w:rsid w:val="00C22A63"/>
    <w:rsid w:val="00C235C3"/>
    <w:rsid w:val="00C24615"/>
    <w:rsid w:val="00C33172"/>
    <w:rsid w:val="00C425B6"/>
    <w:rsid w:val="00C43502"/>
    <w:rsid w:val="00C449BE"/>
    <w:rsid w:val="00C4719F"/>
    <w:rsid w:val="00C51D60"/>
    <w:rsid w:val="00C57CB2"/>
    <w:rsid w:val="00C57F78"/>
    <w:rsid w:val="00C6236E"/>
    <w:rsid w:val="00C66EAB"/>
    <w:rsid w:val="00C70848"/>
    <w:rsid w:val="00C7087D"/>
    <w:rsid w:val="00C70EC2"/>
    <w:rsid w:val="00C736B8"/>
    <w:rsid w:val="00C751B9"/>
    <w:rsid w:val="00C805E0"/>
    <w:rsid w:val="00C809BC"/>
    <w:rsid w:val="00C87F77"/>
    <w:rsid w:val="00CA0708"/>
    <w:rsid w:val="00CA1782"/>
    <w:rsid w:val="00CA44D7"/>
    <w:rsid w:val="00CB0F60"/>
    <w:rsid w:val="00CB2C52"/>
    <w:rsid w:val="00CB3A2B"/>
    <w:rsid w:val="00CB3E34"/>
    <w:rsid w:val="00CB67AD"/>
    <w:rsid w:val="00CB69C1"/>
    <w:rsid w:val="00CC0CC8"/>
    <w:rsid w:val="00CC33EE"/>
    <w:rsid w:val="00CD02DF"/>
    <w:rsid w:val="00CD2972"/>
    <w:rsid w:val="00CD6530"/>
    <w:rsid w:val="00CD6E52"/>
    <w:rsid w:val="00CD7335"/>
    <w:rsid w:val="00CE198A"/>
    <w:rsid w:val="00CE5A32"/>
    <w:rsid w:val="00CE6FB2"/>
    <w:rsid w:val="00CF1F08"/>
    <w:rsid w:val="00CF21D7"/>
    <w:rsid w:val="00CF4795"/>
    <w:rsid w:val="00CF65FC"/>
    <w:rsid w:val="00D02652"/>
    <w:rsid w:val="00D03904"/>
    <w:rsid w:val="00D049EA"/>
    <w:rsid w:val="00D05A1D"/>
    <w:rsid w:val="00D1057A"/>
    <w:rsid w:val="00D14EB2"/>
    <w:rsid w:val="00D15268"/>
    <w:rsid w:val="00D225DE"/>
    <w:rsid w:val="00D24C4B"/>
    <w:rsid w:val="00D312DF"/>
    <w:rsid w:val="00D31B1D"/>
    <w:rsid w:val="00D34346"/>
    <w:rsid w:val="00D34ED6"/>
    <w:rsid w:val="00D350DF"/>
    <w:rsid w:val="00D35C88"/>
    <w:rsid w:val="00D35DC5"/>
    <w:rsid w:val="00D514A1"/>
    <w:rsid w:val="00D546DF"/>
    <w:rsid w:val="00D64900"/>
    <w:rsid w:val="00D71AE0"/>
    <w:rsid w:val="00D76931"/>
    <w:rsid w:val="00D85773"/>
    <w:rsid w:val="00D86056"/>
    <w:rsid w:val="00D866D4"/>
    <w:rsid w:val="00D879A8"/>
    <w:rsid w:val="00D90BA3"/>
    <w:rsid w:val="00D91965"/>
    <w:rsid w:val="00D93D62"/>
    <w:rsid w:val="00D964BF"/>
    <w:rsid w:val="00DA4CEC"/>
    <w:rsid w:val="00DA51E6"/>
    <w:rsid w:val="00DA52DB"/>
    <w:rsid w:val="00DA6A88"/>
    <w:rsid w:val="00DB2FF0"/>
    <w:rsid w:val="00DB3FC9"/>
    <w:rsid w:val="00DB4E08"/>
    <w:rsid w:val="00DB6B84"/>
    <w:rsid w:val="00DC2AA6"/>
    <w:rsid w:val="00DC7BE3"/>
    <w:rsid w:val="00DD0610"/>
    <w:rsid w:val="00DD5EFC"/>
    <w:rsid w:val="00DD74A7"/>
    <w:rsid w:val="00DE651B"/>
    <w:rsid w:val="00DF0777"/>
    <w:rsid w:val="00DF0CF9"/>
    <w:rsid w:val="00E00471"/>
    <w:rsid w:val="00E06E75"/>
    <w:rsid w:val="00E10F24"/>
    <w:rsid w:val="00E12EAF"/>
    <w:rsid w:val="00E13184"/>
    <w:rsid w:val="00E13C57"/>
    <w:rsid w:val="00E142EF"/>
    <w:rsid w:val="00E15042"/>
    <w:rsid w:val="00E154EB"/>
    <w:rsid w:val="00E15727"/>
    <w:rsid w:val="00E23584"/>
    <w:rsid w:val="00E2542D"/>
    <w:rsid w:val="00E329E7"/>
    <w:rsid w:val="00E41E12"/>
    <w:rsid w:val="00E423E8"/>
    <w:rsid w:val="00E463CD"/>
    <w:rsid w:val="00E47C4F"/>
    <w:rsid w:val="00E5267A"/>
    <w:rsid w:val="00E55644"/>
    <w:rsid w:val="00E56951"/>
    <w:rsid w:val="00E6029D"/>
    <w:rsid w:val="00E60E48"/>
    <w:rsid w:val="00E64AD1"/>
    <w:rsid w:val="00E73031"/>
    <w:rsid w:val="00E77074"/>
    <w:rsid w:val="00E77085"/>
    <w:rsid w:val="00E80BFA"/>
    <w:rsid w:val="00E865C0"/>
    <w:rsid w:val="00E86A65"/>
    <w:rsid w:val="00E9048D"/>
    <w:rsid w:val="00E96456"/>
    <w:rsid w:val="00E96AE2"/>
    <w:rsid w:val="00EA1241"/>
    <w:rsid w:val="00EA2D25"/>
    <w:rsid w:val="00EB0894"/>
    <w:rsid w:val="00EB130E"/>
    <w:rsid w:val="00EB5321"/>
    <w:rsid w:val="00EB5CEA"/>
    <w:rsid w:val="00EC1FA7"/>
    <w:rsid w:val="00EC3863"/>
    <w:rsid w:val="00EC5313"/>
    <w:rsid w:val="00ED0CCB"/>
    <w:rsid w:val="00ED21E3"/>
    <w:rsid w:val="00ED3D9C"/>
    <w:rsid w:val="00EE00E3"/>
    <w:rsid w:val="00EE0521"/>
    <w:rsid w:val="00EE1F21"/>
    <w:rsid w:val="00EE215E"/>
    <w:rsid w:val="00EE29F1"/>
    <w:rsid w:val="00EE41F0"/>
    <w:rsid w:val="00EF01B1"/>
    <w:rsid w:val="00EF0F5D"/>
    <w:rsid w:val="00F00180"/>
    <w:rsid w:val="00F00592"/>
    <w:rsid w:val="00F02CA9"/>
    <w:rsid w:val="00F03C02"/>
    <w:rsid w:val="00F04E16"/>
    <w:rsid w:val="00F061C9"/>
    <w:rsid w:val="00F121E0"/>
    <w:rsid w:val="00F12B69"/>
    <w:rsid w:val="00F14832"/>
    <w:rsid w:val="00F176C2"/>
    <w:rsid w:val="00F21347"/>
    <w:rsid w:val="00F2140E"/>
    <w:rsid w:val="00F25302"/>
    <w:rsid w:val="00F25811"/>
    <w:rsid w:val="00F31FC8"/>
    <w:rsid w:val="00F32FDD"/>
    <w:rsid w:val="00F3302E"/>
    <w:rsid w:val="00F366D4"/>
    <w:rsid w:val="00F36991"/>
    <w:rsid w:val="00F36B8C"/>
    <w:rsid w:val="00F40195"/>
    <w:rsid w:val="00F514C0"/>
    <w:rsid w:val="00F51AA1"/>
    <w:rsid w:val="00F546CB"/>
    <w:rsid w:val="00F56191"/>
    <w:rsid w:val="00F570A1"/>
    <w:rsid w:val="00F62368"/>
    <w:rsid w:val="00F652AA"/>
    <w:rsid w:val="00F66C94"/>
    <w:rsid w:val="00F704C9"/>
    <w:rsid w:val="00F720C7"/>
    <w:rsid w:val="00F7362A"/>
    <w:rsid w:val="00F818C7"/>
    <w:rsid w:val="00F83C6D"/>
    <w:rsid w:val="00F92A39"/>
    <w:rsid w:val="00F9391B"/>
    <w:rsid w:val="00FA0C64"/>
    <w:rsid w:val="00FA15C0"/>
    <w:rsid w:val="00FA6154"/>
    <w:rsid w:val="00FB0FF5"/>
    <w:rsid w:val="00FB17DD"/>
    <w:rsid w:val="00FB2ED4"/>
    <w:rsid w:val="00FC047A"/>
    <w:rsid w:val="00FC0DE0"/>
    <w:rsid w:val="00FC7309"/>
    <w:rsid w:val="00FD2F88"/>
    <w:rsid w:val="00FD5158"/>
    <w:rsid w:val="00FE0779"/>
    <w:rsid w:val="00FE3AA6"/>
    <w:rsid w:val="00FE3B50"/>
    <w:rsid w:val="00FE41CF"/>
    <w:rsid w:val="00FE500B"/>
    <w:rsid w:val="00FF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8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styles" Target="styles.xml"/><Relationship Id="rId6" Type="http://schemas.openxmlformats.org/officeDocument/2006/relationships/hyperlink" Target="http://hpwtdogmom.org/club/info/malady.html" TargetMode="External"/><Relationship Id="rId11" Type="http://schemas.openxmlformats.org/officeDocument/2006/relationships/hyperlink" Target="http://www.goughnuts.com/" TargetMode="External"/><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hyperlink" Target="http://www.snopes.com/critters/crusader/pimpleball.asp" TargetMode="Externa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2013-06-24T02:06:00Z</dcterms:created>
  <dcterms:modified xsi:type="dcterms:W3CDTF">2013-06-24T02:08:00Z</dcterms:modified>
</cp:coreProperties>
</file>